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CF" w:rsidRPr="00F32CB7" w:rsidRDefault="009E749A" w:rsidP="00C032CF">
      <w:pPr>
        <w:pStyle w:val="Kop1"/>
        <w:rPr>
          <w:rFonts w:eastAsia="Calibri"/>
        </w:rPr>
      </w:pPr>
      <w:bookmarkStart w:id="0" w:name="_Toc12819954"/>
      <w:bookmarkStart w:id="1" w:name="_Toc19176462"/>
      <w:r w:rsidRPr="00F32CB7">
        <w:rPr>
          <w:rFonts w:eastAsia="Calibri" w:cstheme="minorHAnsi"/>
          <w:b w:val="0"/>
          <w:noProof/>
          <w:color w:val="000000"/>
          <w:szCs w:val="32"/>
        </w:rPr>
        <w:drawing>
          <wp:anchor distT="0" distB="0" distL="114300" distR="114300" simplePos="0" relativeHeight="251658240" behindDoc="0" locked="0" layoutInCell="1" allowOverlap="1">
            <wp:simplePos x="0" y="0"/>
            <wp:positionH relativeFrom="column">
              <wp:posOffset>5158105</wp:posOffset>
            </wp:positionH>
            <wp:positionV relativeFrom="paragraph">
              <wp:posOffset>-318770</wp:posOffset>
            </wp:positionV>
            <wp:extent cx="1060868" cy="829310"/>
            <wp:effectExtent l="0" t="0" r="6350"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0868" cy="829310"/>
                    </a:xfrm>
                    <a:prstGeom prst="rect">
                      <a:avLst/>
                    </a:prstGeom>
                    <a:noFill/>
                  </pic:spPr>
                </pic:pic>
              </a:graphicData>
            </a:graphic>
            <wp14:sizeRelH relativeFrom="page">
              <wp14:pctWidth>0</wp14:pctWidth>
            </wp14:sizeRelH>
            <wp14:sizeRelV relativeFrom="page">
              <wp14:pctHeight>0</wp14:pctHeight>
            </wp14:sizeRelV>
          </wp:anchor>
        </w:drawing>
      </w:r>
      <w:r w:rsidR="00C032CF">
        <w:rPr>
          <w:rFonts w:eastAsia="Calibri"/>
        </w:rPr>
        <w:t xml:space="preserve">Bijlage 3 </w:t>
      </w:r>
      <w:proofErr w:type="spellStart"/>
      <w:r w:rsidR="00C032CF">
        <w:rPr>
          <w:rFonts w:eastAsia="Calibri"/>
        </w:rPr>
        <w:t>R</w:t>
      </w:r>
      <w:r w:rsidR="00C032CF" w:rsidRPr="00F32CB7">
        <w:rPr>
          <w:rFonts w:eastAsia="Calibri"/>
        </w:rPr>
        <w:t>ubric</w:t>
      </w:r>
      <w:proofErr w:type="spellEnd"/>
      <w:r w:rsidR="00C032CF" w:rsidRPr="00F32CB7">
        <w:rPr>
          <w:rFonts w:eastAsia="Calibri"/>
        </w:rPr>
        <w:t xml:space="preserve"> Handelingsbekwaam leraar</w:t>
      </w:r>
      <w:bookmarkEnd w:id="0"/>
      <w:r w:rsidR="00C032CF">
        <w:rPr>
          <w:rFonts w:eastAsia="Calibri"/>
        </w:rPr>
        <w:t xml:space="preserve"> &amp; professioneel profiel propedeuse</w:t>
      </w:r>
      <w:bookmarkEnd w:id="1"/>
    </w:p>
    <w:p w:rsidR="00C032CF" w:rsidRPr="00F32CB7" w:rsidRDefault="00C032CF" w:rsidP="00C032CF">
      <w:pPr>
        <w:spacing w:after="38" w:line="271" w:lineRule="auto"/>
        <w:ind w:left="15" w:hanging="10"/>
        <w:rPr>
          <w:rFonts w:ascii="Calibri" w:eastAsiaTheme="majorEastAsia" w:hAnsi="Calibri" w:cstheme="majorBidi"/>
          <w:b/>
          <w:bCs/>
          <w:color w:val="2E74B5" w:themeColor="accent1" w:themeShade="BF"/>
          <w:sz w:val="28"/>
          <w:szCs w:val="28"/>
          <w:lang w:eastAsia="nl-NL"/>
        </w:rPr>
      </w:pPr>
    </w:p>
    <w:p w:rsidR="009E749A" w:rsidRDefault="00C032CF" w:rsidP="009E749A">
      <w:pPr>
        <w:spacing w:after="38" w:line="271" w:lineRule="auto"/>
        <w:jc w:val="center"/>
        <w:rPr>
          <w:rFonts w:eastAsia="Calibri" w:cstheme="minorHAnsi"/>
          <w:b/>
          <w:color w:val="000000"/>
          <w:sz w:val="32"/>
          <w:szCs w:val="32"/>
          <w:lang w:eastAsia="nl-NL"/>
        </w:rPr>
      </w:pPr>
      <w:r w:rsidRPr="00F32CB7">
        <w:rPr>
          <w:rFonts w:eastAsia="Calibri" w:cstheme="minorHAnsi"/>
          <w:b/>
          <w:color w:val="000000"/>
          <w:sz w:val="32"/>
          <w:szCs w:val="32"/>
          <w:lang w:eastAsia="nl-NL"/>
        </w:rPr>
        <w:t>Beoor</w:t>
      </w:r>
      <w:r>
        <w:rPr>
          <w:rFonts w:eastAsia="Calibri" w:cstheme="minorHAnsi"/>
          <w:b/>
          <w:color w:val="000000"/>
          <w:sz w:val="32"/>
          <w:szCs w:val="32"/>
          <w:lang w:eastAsia="nl-NL"/>
        </w:rPr>
        <w:t xml:space="preserve">deling Handelingsbekwaam leraar </w:t>
      </w:r>
      <w:r w:rsidRPr="00F32CB7">
        <w:rPr>
          <w:rFonts w:eastAsia="Calibri" w:cstheme="minorHAnsi"/>
          <w:b/>
          <w:color w:val="000000"/>
          <w:sz w:val="32"/>
          <w:szCs w:val="32"/>
          <w:lang w:eastAsia="nl-NL"/>
        </w:rPr>
        <w:t>&lt;vak&gt;</w:t>
      </w:r>
    </w:p>
    <w:p w:rsidR="009E749A" w:rsidRDefault="00C032CF" w:rsidP="009E749A">
      <w:pPr>
        <w:spacing w:after="38" w:line="271" w:lineRule="auto"/>
        <w:jc w:val="center"/>
        <w:rPr>
          <w:rFonts w:eastAsia="Calibri" w:cstheme="minorHAnsi"/>
          <w:b/>
          <w:color w:val="000000"/>
          <w:sz w:val="32"/>
          <w:szCs w:val="32"/>
          <w:lang w:eastAsia="nl-NL"/>
        </w:rPr>
      </w:pPr>
      <w:r>
        <w:rPr>
          <w:rFonts w:eastAsia="Calibri" w:cstheme="minorHAnsi"/>
          <w:b/>
          <w:color w:val="000000"/>
          <w:sz w:val="32"/>
          <w:szCs w:val="32"/>
          <w:lang w:eastAsia="nl-NL"/>
        </w:rPr>
        <w:t>&amp; professioneel profiel propedeusefase</w:t>
      </w:r>
    </w:p>
    <w:p w:rsidR="00C032CF" w:rsidRPr="00F32CB7" w:rsidRDefault="00C032CF" w:rsidP="009E749A">
      <w:pPr>
        <w:spacing w:after="38" w:line="271" w:lineRule="auto"/>
        <w:jc w:val="center"/>
        <w:rPr>
          <w:rFonts w:eastAsia="Calibri" w:cstheme="minorHAnsi"/>
          <w:b/>
          <w:i/>
          <w:color w:val="000000"/>
          <w:sz w:val="24"/>
          <w:lang w:eastAsia="nl-NL"/>
        </w:rPr>
      </w:pPr>
      <w:r w:rsidRPr="00F32CB7">
        <w:rPr>
          <w:rFonts w:eastAsia="Calibri" w:cstheme="minorHAnsi"/>
          <w:b/>
          <w:color w:val="000000"/>
          <w:sz w:val="32"/>
          <w:szCs w:val="32"/>
          <w:lang w:eastAsia="nl-NL"/>
        </w:rPr>
        <w:t>2019-2020</w:t>
      </w:r>
    </w:p>
    <w:p w:rsidR="00C032CF" w:rsidRPr="006848D9" w:rsidRDefault="00C032CF" w:rsidP="00C032CF">
      <w:pPr>
        <w:spacing w:after="38" w:line="271" w:lineRule="auto"/>
        <w:ind w:left="15" w:hanging="10"/>
        <w:rPr>
          <w:rFonts w:eastAsia="Calibri" w:cstheme="minorHAnsi"/>
          <w:b/>
          <w:i/>
          <w:color w:val="000000"/>
          <w:sz w:val="24"/>
          <w:lang w:eastAsia="nl-NL"/>
        </w:rPr>
      </w:pPr>
      <w:r>
        <w:rPr>
          <w:rFonts w:eastAsia="Calibri" w:cstheme="minorHAnsi"/>
          <w:b/>
          <w:i/>
          <w:color w:val="000000"/>
          <w:sz w:val="24"/>
          <w:lang w:eastAsia="nl-NL"/>
        </w:rPr>
        <w:t>Gegevens</w:t>
      </w:r>
    </w:p>
    <w:tbl>
      <w:tblPr>
        <w:tblStyle w:val="Tabelraster"/>
        <w:tblW w:w="9356" w:type="dxa"/>
        <w:tblInd w:w="-147" w:type="dxa"/>
        <w:tblLook w:val="04A0" w:firstRow="1" w:lastRow="0" w:firstColumn="1" w:lastColumn="0" w:noHBand="0" w:noVBand="1"/>
      </w:tblPr>
      <w:tblGrid>
        <w:gridCol w:w="3169"/>
        <w:gridCol w:w="3022"/>
        <w:gridCol w:w="3165"/>
      </w:tblGrid>
      <w:tr w:rsidR="00C032CF" w:rsidRPr="00F32CB7" w:rsidTr="001E079A">
        <w:trPr>
          <w:trHeight w:val="512"/>
        </w:trPr>
        <w:tc>
          <w:tcPr>
            <w:tcW w:w="3169"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Naam student:</w:t>
            </w:r>
          </w:p>
          <w:p w:rsidR="00C032CF" w:rsidRPr="00F32CB7" w:rsidRDefault="00C032CF" w:rsidP="001E079A">
            <w:pPr>
              <w:spacing w:after="38" w:line="271" w:lineRule="auto"/>
              <w:rPr>
                <w:rFonts w:cstheme="minorHAnsi"/>
                <w:color w:val="000000"/>
                <w:sz w:val="18"/>
                <w:szCs w:val="18"/>
              </w:rPr>
            </w:pPr>
          </w:p>
        </w:tc>
        <w:tc>
          <w:tcPr>
            <w:tcW w:w="3022"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Opl</w:t>
            </w:r>
            <w:r>
              <w:rPr>
                <w:rFonts w:cstheme="minorHAnsi"/>
                <w:color w:val="000000"/>
                <w:sz w:val="18"/>
                <w:szCs w:val="18"/>
              </w:rPr>
              <w:t>eiding:</w:t>
            </w:r>
          </w:p>
        </w:tc>
        <w:tc>
          <w:tcPr>
            <w:tcW w:w="3165"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Studentnummer:</w:t>
            </w:r>
          </w:p>
        </w:tc>
      </w:tr>
      <w:tr w:rsidR="00C032CF" w:rsidRPr="00F32CB7" w:rsidTr="001E079A">
        <w:trPr>
          <w:trHeight w:val="909"/>
        </w:trPr>
        <w:tc>
          <w:tcPr>
            <w:tcW w:w="3169"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Naam 1</w:t>
            </w:r>
            <w:r w:rsidRPr="00F32CB7">
              <w:rPr>
                <w:rFonts w:cstheme="minorHAnsi"/>
                <w:color w:val="000000"/>
                <w:sz w:val="18"/>
                <w:szCs w:val="18"/>
                <w:vertAlign w:val="superscript"/>
              </w:rPr>
              <w:t>e</w:t>
            </w:r>
            <w:r>
              <w:rPr>
                <w:rFonts w:cstheme="minorHAnsi"/>
                <w:color w:val="000000"/>
                <w:sz w:val="18"/>
                <w:szCs w:val="18"/>
              </w:rPr>
              <w:t xml:space="preserve"> examinator:</w:t>
            </w:r>
          </w:p>
        </w:tc>
        <w:tc>
          <w:tcPr>
            <w:tcW w:w="3022"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Handtekening 1</w:t>
            </w:r>
            <w:r w:rsidRPr="00F32CB7">
              <w:rPr>
                <w:rFonts w:cstheme="minorHAnsi"/>
                <w:color w:val="000000"/>
                <w:sz w:val="18"/>
                <w:szCs w:val="18"/>
                <w:vertAlign w:val="superscript"/>
              </w:rPr>
              <w:t>e</w:t>
            </w:r>
            <w:r w:rsidRPr="00F32CB7">
              <w:rPr>
                <w:rFonts w:cstheme="minorHAnsi"/>
                <w:color w:val="000000"/>
                <w:sz w:val="18"/>
                <w:szCs w:val="18"/>
              </w:rPr>
              <w:t xml:space="preserve"> examinator:</w:t>
            </w:r>
          </w:p>
          <w:p w:rsidR="00C032CF" w:rsidRPr="00F32CB7" w:rsidRDefault="00C032CF" w:rsidP="001E079A">
            <w:pPr>
              <w:spacing w:after="38" w:line="271" w:lineRule="auto"/>
              <w:ind w:left="15" w:hanging="10"/>
              <w:rPr>
                <w:rFonts w:cstheme="minorHAnsi"/>
                <w:color w:val="000000"/>
                <w:sz w:val="18"/>
                <w:szCs w:val="18"/>
              </w:rPr>
            </w:pPr>
          </w:p>
        </w:tc>
        <w:tc>
          <w:tcPr>
            <w:tcW w:w="3165" w:type="dxa"/>
          </w:tcPr>
          <w:p w:rsidR="00C032CF" w:rsidRPr="00F32CB7" w:rsidRDefault="00C032CF" w:rsidP="001E079A">
            <w:pPr>
              <w:spacing w:after="38" w:line="271" w:lineRule="auto"/>
              <w:ind w:left="15" w:hanging="10"/>
              <w:rPr>
                <w:rFonts w:cstheme="minorHAnsi"/>
                <w:color w:val="000000"/>
                <w:sz w:val="18"/>
                <w:szCs w:val="18"/>
              </w:rPr>
            </w:pPr>
            <w:proofErr w:type="spellStart"/>
            <w:r w:rsidRPr="00F32CB7">
              <w:rPr>
                <w:rFonts w:cstheme="minorHAnsi"/>
                <w:color w:val="000000"/>
                <w:sz w:val="18"/>
                <w:szCs w:val="18"/>
              </w:rPr>
              <w:t>Toetscode</w:t>
            </w:r>
            <w:proofErr w:type="spellEnd"/>
            <w:r w:rsidRPr="00F32CB7">
              <w:rPr>
                <w:rFonts w:cstheme="minorHAnsi"/>
                <w:color w:val="000000"/>
                <w:sz w:val="18"/>
                <w:szCs w:val="18"/>
              </w:rPr>
              <w:t xml:space="preserve"> </w:t>
            </w:r>
            <w:proofErr w:type="spellStart"/>
            <w:r w:rsidRPr="00F32CB7">
              <w:rPr>
                <w:rFonts w:cstheme="minorHAnsi"/>
                <w:color w:val="000000"/>
                <w:sz w:val="18"/>
                <w:szCs w:val="18"/>
              </w:rPr>
              <w:t>Progress</w:t>
            </w:r>
            <w:proofErr w:type="spellEnd"/>
            <w:r w:rsidRPr="00F32CB7">
              <w:rPr>
                <w:rFonts w:cstheme="minorHAnsi"/>
                <w:color w:val="000000"/>
                <w:sz w:val="18"/>
                <w:szCs w:val="18"/>
              </w:rPr>
              <w:t>:</w:t>
            </w:r>
          </w:p>
        </w:tc>
      </w:tr>
      <w:tr w:rsidR="00C032CF" w:rsidRPr="00F32CB7" w:rsidTr="001E079A">
        <w:trPr>
          <w:trHeight w:val="549"/>
        </w:trPr>
        <w:tc>
          <w:tcPr>
            <w:tcW w:w="3169"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Naam 2</w:t>
            </w:r>
            <w:r w:rsidRPr="00F32CB7">
              <w:rPr>
                <w:rFonts w:cstheme="minorHAnsi"/>
                <w:color w:val="000000"/>
                <w:sz w:val="18"/>
                <w:szCs w:val="18"/>
                <w:vertAlign w:val="superscript"/>
              </w:rPr>
              <w:t>e</w:t>
            </w:r>
            <w:r w:rsidRPr="00F32CB7">
              <w:rPr>
                <w:rFonts w:cstheme="minorHAnsi"/>
                <w:color w:val="000000"/>
                <w:sz w:val="18"/>
                <w:szCs w:val="18"/>
              </w:rPr>
              <w:t xml:space="preserve"> examinator:</w:t>
            </w:r>
          </w:p>
          <w:p w:rsidR="00C032CF" w:rsidRPr="00F32CB7" w:rsidRDefault="00C032CF" w:rsidP="001E079A">
            <w:pPr>
              <w:spacing w:after="38" w:line="271" w:lineRule="auto"/>
              <w:rPr>
                <w:rFonts w:cstheme="minorHAnsi"/>
                <w:color w:val="000000"/>
                <w:sz w:val="18"/>
                <w:szCs w:val="18"/>
              </w:rPr>
            </w:pPr>
          </w:p>
          <w:p w:rsidR="00C032CF" w:rsidRPr="00F32CB7" w:rsidRDefault="00C032CF" w:rsidP="001E079A">
            <w:pPr>
              <w:spacing w:after="38" w:line="271" w:lineRule="auto"/>
              <w:rPr>
                <w:rFonts w:cstheme="minorHAnsi"/>
                <w:color w:val="000000"/>
                <w:sz w:val="18"/>
                <w:szCs w:val="18"/>
              </w:rPr>
            </w:pPr>
          </w:p>
        </w:tc>
        <w:tc>
          <w:tcPr>
            <w:tcW w:w="3022"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Handtekening 2</w:t>
            </w:r>
            <w:r w:rsidRPr="00F32CB7">
              <w:rPr>
                <w:rFonts w:cstheme="minorHAnsi"/>
                <w:color w:val="000000"/>
                <w:sz w:val="18"/>
                <w:szCs w:val="18"/>
                <w:vertAlign w:val="superscript"/>
              </w:rPr>
              <w:t>e</w:t>
            </w:r>
            <w:r w:rsidRPr="00F32CB7">
              <w:rPr>
                <w:rFonts w:cstheme="minorHAnsi"/>
                <w:color w:val="000000"/>
                <w:sz w:val="18"/>
                <w:szCs w:val="18"/>
              </w:rPr>
              <w:t xml:space="preserve"> examinator:</w:t>
            </w:r>
          </w:p>
        </w:tc>
        <w:tc>
          <w:tcPr>
            <w:tcW w:w="3165" w:type="dxa"/>
          </w:tcPr>
          <w:p w:rsidR="00C032CF" w:rsidRPr="00F32CB7" w:rsidRDefault="00C032CF" w:rsidP="001E079A">
            <w:pPr>
              <w:spacing w:after="38" w:line="271" w:lineRule="auto"/>
              <w:ind w:left="15" w:hanging="10"/>
              <w:rPr>
                <w:rFonts w:cstheme="minorHAnsi"/>
                <w:color w:val="000000"/>
                <w:sz w:val="18"/>
                <w:szCs w:val="18"/>
              </w:rPr>
            </w:pPr>
            <w:r w:rsidRPr="00F32CB7">
              <w:rPr>
                <w:rFonts w:cstheme="minorHAnsi"/>
                <w:color w:val="000000"/>
                <w:sz w:val="18"/>
                <w:szCs w:val="18"/>
              </w:rPr>
              <w:t>Datum</w:t>
            </w:r>
            <w:r>
              <w:rPr>
                <w:rFonts w:cstheme="minorHAnsi"/>
                <w:color w:val="000000"/>
                <w:sz w:val="18"/>
                <w:szCs w:val="18"/>
              </w:rPr>
              <w:t>:</w:t>
            </w:r>
          </w:p>
        </w:tc>
      </w:tr>
    </w:tbl>
    <w:p w:rsidR="00C032CF" w:rsidRDefault="00C032CF" w:rsidP="00C032CF">
      <w:pPr>
        <w:spacing w:after="38" w:line="271" w:lineRule="auto"/>
        <w:ind w:left="15" w:hanging="10"/>
        <w:rPr>
          <w:rFonts w:eastAsia="Calibri" w:cstheme="minorHAnsi"/>
          <w:b/>
          <w:i/>
          <w:color w:val="000000"/>
          <w:lang w:eastAsia="nl-NL"/>
        </w:rPr>
      </w:pPr>
      <w:bookmarkStart w:id="2" w:name="_Hlk12182626"/>
    </w:p>
    <w:p w:rsidR="00C032CF" w:rsidRPr="006848D9" w:rsidRDefault="00C032CF" w:rsidP="00C032CF">
      <w:pPr>
        <w:spacing w:after="38" w:line="271" w:lineRule="auto"/>
        <w:ind w:left="15" w:hanging="10"/>
        <w:rPr>
          <w:rFonts w:eastAsia="Calibri" w:cstheme="minorHAnsi"/>
          <w:b/>
          <w:i/>
          <w:color w:val="000000"/>
          <w:sz w:val="16"/>
          <w:szCs w:val="16"/>
          <w:lang w:eastAsia="nl-NL"/>
        </w:rPr>
      </w:pPr>
      <w:r w:rsidRPr="006848D9">
        <w:rPr>
          <w:rFonts w:eastAsia="Calibri" w:cstheme="minorHAnsi"/>
          <w:b/>
          <w:i/>
          <w:color w:val="000000"/>
          <w:sz w:val="16"/>
          <w:szCs w:val="16"/>
          <w:lang w:eastAsia="nl-NL"/>
        </w:rPr>
        <w:t>Voorwaarden om Handelingsbekwaam leraar &lt;vak&gt; avo/(v)mbo te kunnen beoordelen</w:t>
      </w:r>
    </w:p>
    <w:tbl>
      <w:tblPr>
        <w:tblStyle w:val="Tabelraster"/>
        <w:tblW w:w="9356" w:type="dxa"/>
        <w:tblInd w:w="-147" w:type="dxa"/>
        <w:tblLayout w:type="fixed"/>
        <w:tblLook w:val="04A0" w:firstRow="1" w:lastRow="0" w:firstColumn="1" w:lastColumn="0" w:noHBand="0" w:noVBand="1"/>
      </w:tblPr>
      <w:tblGrid>
        <w:gridCol w:w="1418"/>
        <w:gridCol w:w="425"/>
        <w:gridCol w:w="567"/>
        <w:gridCol w:w="6946"/>
      </w:tblGrid>
      <w:tr w:rsidR="00C032CF" w:rsidRPr="00F32CB7" w:rsidTr="001E079A">
        <w:tc>
          <w:tcPr>
            <w:tcW w:w="1418" w:type="dxa"/>
            <w:tcBorders>
              <w:top w:val="single" w:sz="4" w:space="0" w:color="auto"/>
              <w:left w:val="single" w:sz="4" w:space="0" w:color="auto"/>
              <w:bottom w:val="single" w:sz="4" w:space="0" w:color="auto"/>
              <w:right w:val="single" w:sz="4" w:space="0" w:color="auto"/>
            </w:tcBorders>
          </w:tcPr>
          <w:p w:rsidR="00C032CF" w:rsidRPr="00F32CB7" w:rsidRDefault="00C032CF" w:rsidP="001E079A">
            <w:pPr>
              <w:spacing w:after="38" w:line="271" w:lineRule="auto"/>
              <w:ind w:left="15" w:hanging="10"/>
              <w:rPr>
                <w:rFonts w:cs="Calibri"/>
                <w:i/>
                <w:color w:val="000000"/>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b/>
                <w:color w:val="000000"/>
                <w:sz w:val="16"/>
                <w:szCs w:val="16"/>
              </w:rPr>
            </w:pPr>
            <w:r w:rsidRPr="00F32CB7">
              <w:rPr>
                <w:rFonts w:cs="Calibri"/>
                <w:b/>
                <w:color w:val="000000"/>
                <w:sz w:val="16"/>
                <w:szCs w:val="16"/>
              </w:rPr>
              <w:t>ja</w:t>
            </w:r>
          </w:p>
        </w:tc>
        <w:tc>
          <w:tcPr>
            <w:tcW w:w="567"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b/>
                <w:color w:val="000000"/>
                <w:sz w:val="16"/>
                <w:szCs w:val="16"/>
              </w:rPr>
            </w:pPr>
            <w:r w:rsidRPr="00F32CB7">
              <w:rPr>
                <w:rFonts w:cs="Calibri"/>
                <w:b/>
                <w:color w:val="000000"/>
                <w:sz w:val="16"/>
                <w:szCs w:val="16"/>
              </w:rPr>
              <w:t>nee</w:t>
            </w:r>
          </w:p>
        </w:tc>
        <w:tc>
          <w:tcPr>
            <w:tcW w:w="6946" w:type="dxa"/>
            <w:tcBorders>
              <w:top w:val="single" w:sz="4" w:space="0" w:color="auto"/>
              <w:left w:val="single" w:sz="4" w:space="0" w:color="auto"/>
              <w:bottom w:val="single" w:sz="4" w:space="0" w:color="auto"/>
              <w:right w:val="single" w:sz="4" w:space="0" w:color="auto"/>
            </w:tcBorders>
          </w:tcPr>
          <w:p w:rsidR="00C032CF" w:rsidRPr="00F32CB7" w:rsidRDefault="00C032CF" w:rsidP="001E079A">
            <w:pPr>
              <w:spacing w:after="38" w:line="271" w:lineRule="auto"/>
              <w:ind w:left="15" w:hanging="10"/>
              <w:rPr>
                <w:rFonts w:cs="Calibri"/>
                <w:i/>
                <w:color w:val="000000"/>
                <w:sz w:val="16"/>
                <w:szCs w:val="16"/>
              </w:rPr>
            </w:pPr>
          </w:p>
        </w:tc>
      </w:tr>
      <w:tr w:rsidR="00C032CF" w:rsidRPr="00F32CB7" w:rsidTr="001E079A">
        <w:tc>
          <w:tcPr>
            <w:tcW w:w="1418"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i/>
                <w:color w:val="000000"/>
                <w:sz w:val="16"/>
                <w:szCs w:val="16"/>
              </w:rPr>
            </w:pPr>
            <w:r w:rsidRPr="00F32CB7">
              <w:rPr>
                <w:rFonts w:cs="Calibri"/>
                <w:i/>
                <w:color w:val="000000"/>
                <w:sz w:val="16"/>
                <w:szCs w:val="16"/>
              </w:rPr>
              <w:t>Volledigheid</w:t>
            </w:r>
          </w:p>
        </w:tc>
        <w:tc>
          <w:tcPr>
            <w:tcW w:w="425"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6946"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color w:val="000000"/>
                <w:sz w:val="16"/>
                <w:szCs w:val="16"/>
              </w:rPr>
            </w:pPr>
            <w:r w:rsidRPr="00F32CB7">
              <w:rPr>
                <w:color w:val="000000"/>
                <w:sz w:val="16"/>
                <w:szCs w:val="16"/>
              </w:rPr>
              <w:t xml:space="preserve">Het </w:t>
            </w:r>
            <w:r>
              <w:rPr>
                <w:color w:val="000000"/>
                <w:sz w:val="16"/>
                <w:szCs w:val="16"/>
              </w:rPr>
              <w:t>beoordelings</w:t>
            </w:r>
            <w:r w:rsidRPr="00F32CB7">
              <w:rPr>
                <w:color w:val="000000"/>
                <w:sz w:val="16"/>
                <w:szCs w:val="16"/>
              </w:rPr>
              <w:t>portfolio is beknopt en compleet:  bevat alle gevraagde onderdelen, waaronder het verplichte voorblad</w:t>
            </w:r>
            <w:r>
              <w:rPr>
                <w:color w:val="000000"/>
                <w:sz w:val="16"/>
                <w:szCs w:val="16"/>
              </w:rPr>
              <w:t>.</w:t>
            </w:r>
          </w:p>
        </w:tc>
      </w:tr>
      <w:tr w:rsidR="00C032CF" w:rsidRPr="00F32CB7" w:rsidTr="001E079A">
        <w:trPr>
          <w:trHeight w:val="466"/>
        </w:trPr>
        <w:tc>
          <w:tcPr>
            <w:tcW w:w="1418" w:type="dxa"/>
            <w:tcBorders>
              <w:top w:val="single" w:sz="4" w:space="0" w:color="auto"/>
              <w:left w:val="single" w:sz="4" w:space="0" w:color="auto"/>
              <w:bottom w:val="single" w:sz="4" w:space="0" w:color="auto"/>
              <w:right w:val="single" w:sz="4" w:space="0" w:color="auto"/>
            </w:tcBorders>
          </w:tcPr>
          <w:p w:rsidR="00C032CF" w:rsidRPr="004827E3" w:rsidRDefault="00C032CF" w:rsidP="001E079A">
            <w:pPr>
              <w:spacing w:after="38" w:line="271" w:lineRule="auto"/>
              <w:ind w:left="15" w:hanging="10"/>
              <w:rPr>
                <w:rFonts w:cs="Calibri"/>
                <w:color w:val="999999"/>
                <w:sz w:val="16"/>
                <w:szCs w:val="16"/>
              </w:rPr>
            </w:pPr>
            <w:r w:rsidRPr="00F32CB7">
              <w:rPr>
                <w:rFonts w:cs="Calibri"/>
                <w:i/>
                <w:iCs/>
                <w:color w:val="000000"/>
                <w:sz w:val="16"/>
                <w:szCs w:val="16"/>
              </w:rPr>
              <w:t>Lay-out, spelling en stijl</w:t>
            </w:r>
          </w:p>
        </w:tc>
        <w:tc>
          <w:tcPr>
            <w:tcW w:w="425"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6946" w:type="dxa"/>
            <w:tcBorders>
              <w:top w:val="single" w:sz="4" w:space="0" w:color="auto"/>
              <w:left w:val="single" w:sz="4" w:space="0" w:color="auto"/>
              <w:bottom w:val="single" w:sz="4" w:space="0" w:color="auto"/>
              <w:right w:val="single" w:sz="4" w:space="0" w:color="auto"/>
            </w:tcBorders>
            <w:hideMark/>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Teksten</w:t>
            </w:r>
            <w:r>
              <w:rPr>
                <w:rFonts w:cs="Calibri"/>
                <w:color w:val="000000"/>
                <w:sz w:val="16"/>
                <w:szCs w:val="16"/>
              </w:rPr>
              <w:t xml:space="preserve"> </w:t>
            </w:r>
            <w:r w:rsidRPr="00F32CB7">
              <w:rPr>
                <w:rFonts w:cs="Calibri"/>
                <w:color w:val="000000"/>
                <w:sz w:val="16"/>
                <w:szCs w:val="16"/>
              </w:rPr>
              <w:t>zijn goed leesbaar</w:t>
            </w:r>
            <w:r>
              <w:rPr>
                <w:rFonts w:cs="Calibri"/>
                <w:color w:val="000000"/>
                <w:sz w:val="16"/>
                <w:szCs w:val="16"/>
              </w:rPr>
              <w:t xml:space="preserve"> en gestructureerd. Max. 3 spelfouten per pagina, gebruik van witregels tussen alinea’s, inhoudsopgave.</w:t>
            </w:r>
          </w:p>
        </w:tc>
      </w:tr>
      <w:tr w:rsidR="00C032CF" w:rsidRPr="00F32CB7" w:rsidTr="001E079A">
        <w:tc>
          <w:tcPr>
            <w:tcW w:w="1418" w:type="dxa"/>
            <w:shd w:val="clear" w:color="auto" w:fill="auto"/>
          </w:tcPr>
          <w:p w:rsidR="00C032CF" w:rsidRPr="00F32CB7" w:rsidRDefault="00C032CF" w:rsidP="001E079A">
            <w:pPr>
              <w:spacing w:after="38" w:line="271" w:lineRule="auto"/>
              <w:ind w:left="15" w:hanging="10"/>
              <w:rPr>
                <w:rFonts w:cs="Calibri"/>
                <w:i/>
                <w:iCs/>
                <w:color w:val="000000"/>
                <w:sz w:val="16"/>
                <w:szCs w:val="16"/>
              </w:rPr>
            </w:pPr>
            <w:r w:rsidRPr="00F32CB7">
              <w:rPr>
                <w:rFonts w:cs="Calibri"/>
                <w:i/>
                <w:iCs/>
                <w:color w:val="000000"/>
                <w:sz w:val="16"/>
                <w:szCs w:val="16"/>
              </w:rPr>
              <w:t>Bewijsvoering</w:t>
            </w:r>
          </w:p>
          <w:p w:rsidR="00C032CF" w:rsidRPr="00F32CB7" w:rsidRDefault="00C032CF" w:rsidP="001E079A">
            <w:pPr>
              <w:spacing w:after="38" w:line="271" w:lineRule="auto"/>
              <w:ind w:left="15" w:hanging="10"/>
              <w:rPr>
                <w:rFonts w:cs="Calibri"/>
                <w:i/>
                <w:color w:val="000000"/>
                <w:sz w:val="16"/>
                <w:szCs w:val="16"/>
              </w:rPr>
            </w:pPr>
          </w:p>
          <w:p w:rsidR="00C032CF" w:rsidRPr="00F32CB7" w:rsidRDefault="00C032CF" w:rsidP="001E079A">
            <w:pPr>
              <w:spacing w:after="38" w:line="271" w:lineRule="auto"/>
              <w:ind w:left="15" w:hanging="10"/>
              <w:rPr>
                <w:rFonts w:cs="Calibri"/>
                <w:i/>
                <w:color w:val="000000"/>
                <w:sz w:val="16"/>
                <w:szCs w:val="16"/>
              </w:rPr>
            </w:pPr>
          </w:p>
        </w:tc>
        <w:tc>
          <w:tcPr>
            <w:tcW w:w="425" w:type="dxa"/>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567" w:type="dxa"/>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6946" w:type="dxa"/>
            <w:shd w:val="clear" w:color="auto" w:fill="auto"/>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 xml:space="preserve">De bewijsvoering voldoet aan de VRAAK-criteria (Variatie, Relevantie, Authenticiteit, Actualiteit, Kwaliteit) en bevat in elk geval </w:t>
            </w:r>
            <w:r>
              <w:rPr>
                <w:rFonts w:cs="Calibri"/>
                <w:color w:val="000000"/>
                <w:sz w:val="16"/>
                <w:szCs w:val="16"/>
              </w:rPr>
              <w:t>enkele ingevulde feedbackformulieren.</w:t>
            </w:r>
            <w:r w:rsidRPr="00F32CB7">
              <w:rPr>
                <w:rFonts w:cs="Calibri"/>
                <w:color w:val="000000"/>
                <w:sz w:val="16"/>
                <w:szCs w:val="16"/>
              </w:rPr>
              <w:t xml:space="preserve"> Uit de bewijsvoering blijkt dat het gewenste niveau (</w:t>
            </w:r>
            <w:r>
              <w:rPr>
                <w:rFonts w:cs="Calibri"/>
                <w:color w:val="000000"/>
                <w:sz w:val="16"/>
                <w:szCs w:val="16"/>
              </w:rPr>
              <w:t>propedeuse</w:t>
            </w:r>
            <w:r w:rsidRPr="00F32CB7">
              <w:rPr>
                <w:rFonts w:cs="Calibri"/>
                <w:color w:val="000000"/>
                <w:sz w:val="16"/>
                <w:szCs w:val="16"/>
              </w:rPr>
              <w:t xml:space="preserve">niveau) van </w:t>
            </w:r>
            <w:r>
              <w:rPr>
                <w:rFonts w:cs="Calibri"/>
                <w:color w:val="000000"/>
                <w:sz w:val="16"/>
                <w:szCs w:val="16"/>
              </w:rPr>
              <w:t>handelingsbekwaamheid is getoond in eenvoudige, begeleide (semi-)</w:t>
            </w:r>
            <w:r w:rsidRPr="00F32CB7">
              <w:rPr>
                <w:rFonts w:cs="Calibri"/>
                <w:color w:val="000000"/>
                <w:sz w:val="16"/>
                <w:szCs w:val="16"/>
              </w:rPr>
              <w:t>authentieke praktijkcontexten.</w:t>
            </w:r>
          </w:p>
        </w:tc>
      </w:tr>
      <w:tr w:rsidR="00C032CF" w:rsidRPr="00F32CB7" w:rsidTr="001E079A">
        <w:trPr>
          <w:trHeight w:val="70"/>
        </w:trPr>
        <w:tc>
          <w:tcPr>
            <w:tcW w:w="1418" w:type="dxa"/>
          </w:tcPr>
          <w:p w:rsidR="00C032CF" w:rsidRPr="00F32CB7" w:rsidRDefault="00C032CF" w:rsidP="001E079A">
            <w:pPr>
              <w:spacing w:after="38" w:line="271" w:lineRule="auto"/>
              <w:ind w:left="15" w:hanging="10"/>
              <w:rPr>
                <w:rFonts w:cs="Calibri"/>
                <w:i/>
                <w:iCs/>
                <w:color w:val="000000"/>
                <w:sz w:val="16"/>
                <w:szCs w:val="16"/>
              </w:rPr>
            </w:pPr>
            <w:r w:rsidRPr="00F32CB7">
              <w:rPr>
                <w:rFonts w:cs="Calibri"/>
                <w:i/>
                <w:iCs/>
                <w:color w:val="000000"/>
                <w:sz w:val="16"/>
                <w:szCs w:val="16"/>
              </w:rPr>
              <w:t>Bronvermelding</w:t>
            </w:r>
          </w:p>
        </w:tc>
        <w:tc>
          <w:tcPr>
            <w:tcW w:w="425" w:type="dxa"/>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567" w:type="dxa"/>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0</w:t>
            </w:r>
          </w:p>
        </w:tc>
        <w:tc>
          <w:tcPr>
            <w:tcW w:w="6946" w:type="dxa"/>
          </w:tcPr>
          <w:p w:rsidR="00C032CF" w:rsidRPr="00F32CB7" w:rsidRDefault="00C032CF" w:rsidP="001E079A">
            <w:pPr>
              <w:spacing w:after="38" w:line="271" w:lineRule="auto"/>
              <w:ind w:left="15" w:hanging="10"/>
              <w:rPr>
                <w:rFonts w:cs="Calibri"/>
                <w:color w:val="000000"/>
                <w:sz w:val="16"/>
                <w:szCs w:val="16"/>
              </w:rPr>
            </w:pPr>
            <w:r w:rsidRPr="00F32CB7">
              <w:rPr>
                <w:rFonts w:cs="Calibri"/>
                <w:color w:val="000000"/>
                <w:sz w:val="16"/>
                <w:szCs w:val="16"/>
              </w:rPr>
              <w:t>Bronvermeldingen en verwijzingen zijn genoteerd volgens APA-richtlijnen.</w:t>
            </w:r>
          </w:p>
        </w:tc>
      </w:tr>
    </w:tbl>
    <w:p w:rsidR="00C032CF" w:rsidRDefault="00C032CF" w:rsidP="00C032CF">
      <w:pPr>
        <w:rPr>
          <w:rFonts w:eastAsia="Times New Roman" w:cs="Times New Roman"/>
          <w:b/>
          <w:sz w:val="20"/>
          <w:szCs w:val="20"/>
          <w:lang w:eastAsia="nl-NL"/>
        </w:rPr>
      </w:pPr>
    </w:p>
    <w:p w:rsidR="00C032CF" w:rsidRPr="006848D9" w:rsidRDefault="00C032CF" w:rsidP="00C032CF">
      <w:pPr>
        <w:rPr>
          <w:rFonts w:eastAsia="Times New Roman" w:cs="Times New Roman"/>
          <w:b/>
          <w:sz w:val="20"/>
          <w:szCs w:val="20"/>
          <w:lang w:eastAsia="nl-NL"/>
        </w:rPr>
      </w:pPr>
    </w:p>
    <w:tbl>
      <w:tblPr>
        <w:tblStyle w:val="Tabelraster1"/>
        <w:tblW w:w="9356" w:type="dxa"/>
        <w:tblInd w:w="-147" w:type="dxa"/>
        <w:tblLook w:val="04A0" w:firstRow="1" w:lastRow="0" w:firstColumn="1" w:lastColumn="0" w:noHBand="0" w:noVBand="1"/>
      </w:tblPr>
      <w:tblGrid>
        <w:gridCol w:w="2269"/>
        <w:gridCol w:w="2268"/>
        <w:gridCol w:w="2268"/>
        <w:gridCol w:w="2551"/>
      </w:tblGrid>
      <w:tr w:rsidR="00C032CF" w:rsidRPr="006848D9" w:rsidTr="001E079A">
        <w:tc>
          <w:tcPr>
            <w:tcW w:w="9356" w:type="dxa"/>
            <w:gridSpan w:val="4"/>
            <w:shd w:val="clear" w:color="auto" w:fill="BFBFBF" w:themeFill="background1" w:themeFillShade="BF"/>
          </w:tcPr>
          <w:p w:rsidR="00C032CF" w:rsidRPr="006848D9" w:rsidRDefault="00C032CF" w:rsidP="001E079A">
            <w:pPr>
              <w:rPr>
                <w:rFonts w:eastAsia="Times New Roman" w:cstheme="minorHAnsi"/>
                <w:b/>
                <w:noProof/>
                <w:color w:val="000000" w:themeColor="text1"/>
                <w:sz w:val="20"/>
                <w:szCs w:val="24"/>
                <w:lang w:eastAsia="nl-NL"/>
              </w:rPr>
            </w:pPr>
            <w:r w:rsidRPr="006848D9">
              <w:rPr>
                <w:rFonts w:eastAsia="Times New Roman" w:cstheme="minorHAnsi"/>
                <w:b/>
                <w:noProof/>
                <w:color w:val="000000" w:themeColor="text1"/>
                <w:sz w:val="20"/>
                <w:szCs w:val="24"/>
                <w:lang w:eastAsia="nl-NL"/>
              </w:rPr>
              <w:t>BEOORDELING AANTONEN VAN DE LEERUITKOMST:</w:t>
            </w:r>
          </w:p>
        </w:tc>
      </w:tr>
      <w:tr w:rsidR="00C032CF" w:rsidRPr="006848D9" w:rsidTr="001E079A">
        <w:tc>
          <w:tcPr>
            <w:tcW w:w="2269" w:type="dxa"/>
          </w:tcPr>
          <w:p w:rsidR="00C032CF" w:rsidRPr="006848D9" w:rsidRDefault="00C032CF" w:rsidP="001E079A">
            <w:pPr>
              <w:rPr>
                <w:rFonts w:eastAsia="Times New Roman"/>
                <w:sz w:val="16"/>
                <w:szCs w:val="16"/>
                <w:lang w:eastAsia="nl-NL"/>
              </w:rPr>
            </w:pPr>
            <w:r w:rsidRPr="006848D9">
              <w:rPr>
                <w:rFonts w:eastAsia="Times New Roman" w:cstheme="minorHAnsi"/>
                <w:sz w:val="16"/>
                <w:szCs w:val="16"/>
                <w:lang w:eastAsia="nl-NL"/>
              </w:rPr>
              <w:t>Bewijsvoering is van hoog niveau t.a.v. het gevraagde voor de leeruitkomst en omvat e</w:t>
            </w:r>
            <w:r>
              <w:rPr>
                <w:rFonts w:eastAsia="Times New Roman" w:cstheme="minorHAnsi"/>
                <w:sz w:val="16"/>
                <w:szCs w:val="16"/>
                <w:lang w:eastAsia="nl-NL"/>
              </w:rPr>
              <w:t>nkele uitzonderlijke prestaties (in verantwoording benoemd).</w:t>
            </w:r>
          </w:p>
        </w:tc>
        <w:tc>
          <w:tcPr>
            <w:tcW w:w="2268" w:type="dxa"/>
          </w:tcPr>
          <w:p w:rsidR="00C032CF" w:rsidRPr="006848D9" w:rsidRDefault="00C032CF" w:rsidP="001E079A">
            <w:pPr>
              <w:rPr>
                <w:rFonts w:eastAsia="Times New Roman"/>
                <w:sz w:val="16"/>
                <w:szCs w:val="16"/>
                <w:lang w:eastAsia="nl-NL"/>
              </w:rPr>
            </w:pPr>
            <w:r w:rsidRPr="006848D9">
              <w:rPr>
                <w:rFonts w:eastAsia="Times New Roman" w:cstheme="minorHAnsi"/>
                <w:sz w:val="16"/>
                <w:szCs w:val="16"/>
                <w:lang w:eastAsia="nl-NL"/>
              </w:rPr>
              <w:t>Bewijsvoering is</w:t>
            </w:r>
            <w:r>
              <w:rPr>
                <w:rFonts w:eastAsia="Times New Roman" w:cstheme="minorHAnsi"/>
                <w:sz w:val="16"/>
                <w:szCs w:val="16"/>
                <w:lang w:eastAsia="nl-NL"/>
              </w:rPr>
              <w:t xml:space="preserve"> </w:t>
            </w:r>
            <w:r w:rsidRPr="006848D9">
              <w:rPr>
                <w:rFonts w:eastAsia="Times New Roman" w:cstheme="minorHAnsi"/>
                <w:sz w:val="16"/>
                <w:szCs w:val="16"/>
                <w:lang w:eastAsia="nl-NL"/>
              </w:rPr>
              <w:t>bovengemiddeld volledig en toont over de volle breedte een hoger niveau dan minimaal vereist voor het kunnen voldoen aan de leeruitkomst.</w:t>
            </w:r>
          </w:p>
        </w:tc>
        <w:tc>
          <w:tcPr>
            <w:tcW w:w="2268" w:type="dxa"/>
          </w:tcPr>
          <w:p w:rsidR="00C032CF" w:rsidRPr="006848D9" w:rsidRDefault="00C032CF" w:rsidP="001E079A">
            <w:pPr>
              <w:rPr>
                <w:rFonts w:eastAsia="Times New Roman"/>
                <w:sz w:val="16"/>
                <w:szCs w:val="16"/>
                <w:lang w:eastAsia="nl-NL"/>
              </w:rPr>
            </w:pPr>
            <w:r w:rsidRPr="006848D9">
              <w:rPr>
                <w:rFonts w:eastAsia="Times New Roman" w:cstheme="minorHAnsi"/>
                <w:sz w:val="16"/>
                <w:szCs w:val="16"/>
                <w:lang w:eastAsia="nl-NL"/>
              </w:rPr>
              <w:t xml:space="preserve">Bewijsvoering is acceptabel om redelijkerwijs vast te kunnen stellen of de leeruitkomst behaald is. </w:t>
            </w:r>
          </w:p>
        </w:tc>
        <w:tc>
          <w:tcPr>
            <w:tcW w:w="2551" w:type="dxa"/>
          </w:tcPr>
          <w:p w:rsidR="00C032CF" w:rsidRDefault="00C032CF" w:rsidP="001E079A">
            <w:pPr>
              <w:rPr>
                <w:rFonts w:eastAsia="Times New Roman"/>
                <w:sz w:val="16"/>
                <w:szCs w:val="16"/>
                <w:lang w:eastAsia="nl-NL"/>
              </w:rPr>
            </w:pPr>
            <w:r w:rsidRPr="006848D9">
              <w:rPr>
                <w:rFonts w:eastAsia="Times New Roman"/>
                <w:sz w:val="16"/>
                <w:szCs w:val="16"/>
                <w:lang w:eastAsia="nl-NL"/>
              </w:rPr>
              <w:t xml:space="preserve">Bewijsvoering is niet afdoende </w:t>
            </w:r>
            <w:r>
              <w:rPr>
                <w:rFonts w:eastAsia="Times New Roman"/>
                <w:sz w:val="16"/>
                <w:szCs w:val="16"/>
                <w:lang w:eastAsia="nl-NL"/>
              </w:rPr>
              <w:t xml:space="preserve">: </w:t>
            </w:r>
          </w:p>
          <w:p w:rsidR="00C032CF" w:rsidRPr="006848D9" w:rsidRDefault="00C032CF" w:rsidP="001E079A">
            <w:pPr>
              <w:rPr>
                <w:rFonts w:eastAsia="Times New Roman"/>
                <w:sz w:val="16"/>
                <w:szCs w:val="16"/>
                <w:lang w:eastAsia="nl-NL"/>
              </w:rPr>
            </w:pPr>
            <w:r>
              <w:rPr>
                <w:rFonts w:eastAsia="Times New Roman"/>
                <w:sz w:val="16"/>
                <w:szCs w:val="16"/>
                <w:lang w:eastAsia="nl-NL"/>
              </w:rPr>
              <w:t>e</w:t>
            </w:r>
            <w:r w:rsidRPr="006848D9">
              <w:rPr>
                <w:rFonts w:eastAsia="Times New Roman"/>
                <w:sz w:val="16"/>
                <w:szCs w:val="16"/>
                <w:lang w:eastAsia="nl-NL"/>
              </w:rPr>
              <w:t>r ernstige tekortkomingen of portfoliostukken tonen niet voldoende het vereiste niveau aan.</w:t>
            </w:r>
          </w:p>
        </w:tc>
      </w:tr>
      <w:tr w:rsidR="00C032CF" w:rsidRPr="006848D9" w:rsidTr="001E079A">
        <w:trPr>
          <w:trHeight w:val="360"/>
        </w:trPr>
        <w:tc>
          <w:tcPr>
            <w:tcW w:w="2269" w:type="dxa"/>
          </w:tcPr>
          <w:p w:rsidR="00C032CF" w:rsidRPr="006848D9" w:rsidRDefault="00C032CF" w:rsidP="001E079A">
            <w:pPr>
              <w:rPr>
                <w:rFonts w:eastAsia="Times New Roman" w:cstheme="minorHAnsi"/>
                <w:b/>
                <w:noProof/>
                <w:sz w:val="20"/>
                <w:szCs w:val="24"/>
                <w:lang w:eastAsia="nl-NL"/>
              </w:rPr>
            </w:pPr>
            <w:r w:rsidRPr="006848D9">
              <w:rPr>
                <w:rFonts w:eastAsia="Times New Roman" w:cstheme="minorHAnsi"/>
                <w:b/>
                <w:noProof/>
                <w:sz w:val="20"/>
                <w:szCs w:val="24"/>
                <w:lang w:eastAsia="nl-NL"/>
              </w:rPr>
              <w:sym w:font="Symbol" w:char="F09E"/>
            </w:r>
            <w:r w:rsidRPr="006848D9">
              <w:rPr>
                <w:rFonts w:eastAsia="Times New Roman" w:cstheme="minorHAnsi"/>
                <w:b/>
                <w:noProof/>
                <w:sz w:val="20"/>
                <w:szCs w:val="24"/>
                <w:lang w:eastAsia="nl-NL"/>
              </w:rPr>
              <w:t xml:space="preserve">  uitstekend</w:t>
            </w:r>
          </w:p>
          <w:p w:rsidR="00C032CF" w:rsidRPr="006848D9" w:rsidRDefault="00C032CF" w:rsidP="001E079A">
            <w:pPr>
              <w:rPr>
                <w:rFonts w:eastAsia="Times New Roman" w:cstheme="minorHAnsi"/>
                <w:sz w:val="16"/>
                <w:szCs w:val="16"/>
                <w:lang w:eastAsia="nl-NL"/>
              </w:rPr>
            </w:pPr>
          </w:p>
        </w:tc>
        <w:tc>
          <w:tcPr>
            <w:tcW w:w="2268" w:type="dxa"/>
          </w:tcPr>
          <w:p w:rsidR="00C032CF" w:rsidRPr="006848D9" w:rsidRDefault="00C032CF" w:rsidP="001E079A">
            <w:pPr>
              <w:rPr>
                <w:rFonts w:eastAsia="Times New Roman" w:cstheme="minorHAnsi"/>
                <w:b/>
                <w:noProof/>
                <w:sz w:val="20"/>
                <w:szCs w:val="24"/>
                <w:lang w:eastAsia="nl-NL"/>
              </w:rPr>
            </w:pPr>
            <w:r w:rsidRPr="006848D9">
              <w:rPr>
                <w:rFonts w:eastAsia="Times New Roman" w:cstheme="minorHAnsi"/>
                <w:b/>
                <w:noProof/>
                <w:sz w:val="20"/>
                <w:szCs w:val="24"/>
                <w:lang w:eastAsia="nl-NL"/>
              </w:rPr>
              <w:sym w:font="Symbol" w:char="F09E"/>
            </w:r>
            <w:r w:rsidRPr="006848D9">
              <w:rPr>
                <w:rFonts w:eastAsia="Times New Roman" w:cstheme="minorHAnsi"/>
                <w:b/>
                <w:noProof/>
                <w:sz w:val="20"/>
                <w:szCs w:val="24"/>
                <w:lang w:eastAsia="nl-NL"/>
              </w:rPr>
              <w:t xml:space="preserve">  goed</w:t>
            </w:r>
          </w:p>
          <w:p w:rsidR="00C032CF" w:rsidRPr="006848D9" w:rsidRDefault="00C032CF" w:rsidP="001E079A">
            <w:pPr>
              <w:rPr>
                <w:rFonts w:eastAsia="Times New Roman" w:cstheme="minorHAnsi"/>
                <w:noProof/>
                <w:sz w:val="16"/>
                <w:szCs w:val="16"/>
                <w:lang w:eastAsia="nl-NL"/>
              </w:rPr>
            </w:pPr>
          </w:p>
        </w:tc>
        <w:tc>
          <w:tcPr>
            <w:tcW w:w="2268" w:type="dxa"/>
          </w:tcPr>
          <w:p w:rsidR="00C032CF" w:rsidRPr="006848D9" w:rsidRDefault="00C032CF" w:rsidP="001E079A">
            <w:pPr>
              <w:rPr>
                <w:rFonts w:eastAsia="Times New Roman" w:cstheme="minorHAnsi"/>
                <w:b/>
                <w:noProof/>
                <w:sz w:val="20"/>
                <w:szCs w:val="24"/>
                <w:lang w:eastAsia="nl-NL"/>
              </w:rPr>
            </w:pPr>
            <w:r w:rsidRPr="006848D9">
              <w:rPr>
                <w:rFonts w:eastAsia="Times New Roman" w:cstheme="minorHAnsi"/>
                <w:b/>
                <w:noProof/>
                <w:sz w:val="20"/>
                <w:szCs w:val="24"/>
                <w:lang w:eastAsia="nl-NL"/>
              </w:rPr>
              <w:sym w:font="Symbol" w:char="F09E"/>
            </w:r>
            <w:r w:rsidRPr="006848D9">
              <w:rPr>
                <w:rFonts w:eastAsia="Times New Roman" w:cstheme="minorHAnsi"/>
                <w:b/>
                <w:noProof/>
                <w:sz w:val="20"/>
                <w:szCs w:val="24"/>
                <w:lang w:eastAsia="nl-NL"/>
              </w:rPr>
              <w:t xml:space="preserve">  voldoende</w:t>
            </w:r>
          </w:p>
          <w:p w:rsidR="00C032CF" w:rsidRPr="006848D9" w:rsidRDefault="00C032CF" w:rsidP="001E079A">
            <w:pPr>
              <w:rPr>
                <w:rFonts w:eastAsia="Times New Roman" w:cstheme="minorHAnsi"/>
                <w:noProof/>
                <w:sz w:val="16"/>
                <w:szCs w:val="16"/>
                <w:lang w:eastAsia="nl-NL"/>
              </w:rPr>
            </w:pPr>
          </w:p>
        </w:tc>
        <w:tc>
          <w:tcPr>
            <w:tcW w:w="2551" w:type="dxa"/>
          </w:tcPr>
          <w:p w:rsidR="00C032CF" w:rsidRPr="006848D9" w:rsidRDefault="00C032CF" w:rsidP="001E079A">
            <w:pPr>
              <w:rPr>
                <w:rFonts w:eastAsia="Times New Roman" w:cstheme="minorHAnsi"/>
                <w:b/>
                <w:noProof/>
                <w:sz w:val="20"/>
                <w:szCs w:val="24"/>
                <w:lang w:eastAsia="nl-NL"/>
              </w:rPr>
            </w:pPr>
            <w:r w:rsidRPr="006848D9">
              <w:rPr>
                <w:rFonts w:eastAsia="Times New Roman" w:cstheme="minorHAnsi"/>
                <w:b/>
                <w:noProof/>
                <w:sz w:val="20"/>
                <w:szCs w:val="24"/>
                <w:lang w:eastAsia="nl-NL"/>
              </w:rPr>
              <w:sym w:font="Symbol" w:char="F09E"/>
            </w:r>
            <w:r w:rsidRPr="006848D9">
              <w:rPr>
                <w:rFonts w:eastAsia="Times New Roman" w:cstheme="minorHAnsi"/>
                <w:b/>
                <w:noProof/>
                <w:sz w:val="20"/>
                <w:szCs w:val="24"/>
                <w:lang w:eastAsia="nl-NL"/>
              </w:rPr>
              <w:t xml:space="preserve">  onvoldoende</w:t>
            </w:r>
          </w:p>
          <w:p w:rsidR="00C032CF" w:rsidRPr="006848D9" w:rsidRDefault="00C032CF" w:rsidP="001E079A">
            <w:pPr>
              <w:rPr>
                <w:rFonts w:eastAsia="Times New Roman"/>
                <w:sz w:val="20"/>
                <w:szCs w:val="24"/>
                <w:lang w:eastAsia="nl-NL"/>
              </w:rPr>
            </w:pPr>
          </w:p>
        </w:tc>
      </w:tr>
      <w:tr w:rsidR="00C032CF" w:rsidRPr="006848D9" w:rsidTr="001E079A">
        <w:trPr>
          <w:trHeight w:val="622"/>
        </w:trPr>
        <w:tc>
          <w:tcPr>
            <w:tcW w:w="9356" w:type="dxa"/>
            <w:gridSpan w:val="4"/>
          </w:tcPr>
          <w:p w:rsidR="00C032CF" w:rsidRDefault="00C032CF" w:rsidP="001E079A">
            <w:pPr>
              <w:rPr>
                <w:rFonts w:eastAsia="Times New Roman" w:cstheme="minorHAnsi"/>
                <w:b/>
                <w:noProof/>
                <w:sz w:val="20"/>
                <w:szCs w:val="24"/>
                <w:lang w:eastAsia="nl-NL"/>
              </w:rPr>
            </w:pPr>
            <w:r w:rsidRPr="00940E73">
              <w:rPr>
                <w:rFonts w:eastAsia="Times New Roman"/>
                <w:b/>
                <w:bCs/>
                <w:sz w:val="20"/>
                <w:szCs w:val="20"/>
                <w:lang w:eastAsia="nl-NL"/>
              </w:rPr>
              <w:t>Verantwoording beoordeling en opmerkingen</w:t>
            </w:r>
            <w:r>
              <w:rPr>
                <w:rFonts w:eastAsia="Times New Roman" w:cstheme="minorHAnsi"/>
                <w:b/>
                <w:noProof/>
                <w:sz w:val="20"/>
                <w:szCs w:val="24"/>
                <w:lang w:eastAsia="nl-NL"/>
              </w:rPr>
              <w:t>:</w:t>
            </w:r>
          </w:p>
          <w:p w:rsidR="00C032CF" w:rsidRDefault="00C032CF" w:rsidP="001E079A">
            <w:pPr>
              <w:rPr>
                <w:rFonts w:eastAsia="Times New Roman" w:cstheme="minorHAnsi"/>
                <w:b/>
                <w:noProof/>
                <w:sz w:val="20"/>
                <w:szCs w:val="24"/>
                <w:lang w:eastAsia="nl-NL"/>
              </w:rPr>
            </w:pPr>
          </w:p>
          <w:p w:rsidR="00C032CF" w:rsidRDefault="00C032CF" w:rsidP="001E079A">
            <w:pPr>
              <w:rPr>
                <w:rFonts w:eastAsia="Times New Roman" w:cstheme="minorHAnsi"/>
                <w:b/>
                <w:noProof/>
                <w:sz w:val="20"/>
                <w:szCs w:val="24"/>
                <w:lang w:eastAsia="nl-NL"/>
              </w:rPr>
            </w:pPr>
          </w:p>
          <w:p w:rsidR="00C032CF" w:rsidRDefault="00C032CF" w:rsidP="001E079A">
            <w:pPr>
              <w:rPr>
                <w:rFonts w:eastAsia="Times New Roman" w:cstheme="minorHAnsi"/>
                <w:b/>
                <w:noProof/>
                <w:sz w:val="20"/>
                <w:szCs w:val="24"/>
                <w:lang w:eastAsia="nl-NL"/>
              </w:rPr>
            </w:pPr>
          </w:p>
          <w:p w:rsidR="00C032CF" w:rsidRDefault="00C032CF" w:rsidP="001E079A">
            <w:pPr>
              <w:rPr>
                <w:rFonts w:eastAsia="Times New Roman" w:cstheme="minorHAnsi"/>
                <w:b/>
                <w:noProof/>
                <w:sz w:val="20"/>
                <w:szCs w:val="24"/>
                <w:lang w:eastAsia="nl-NL"/>
              </w:rPr>
            </w:pPr>
          </w:p>
          <w:p w:rsidR="00C032CF" w:rsidRDefault="00C032CF" w:rsidP="001E079A">
            <w:pPr>
              <w:rPr>
                <w:rFonts w:eastAsia="Times New Roman" w:cstheme="minorHAnsi"/>
                <w:b/>
                <w:noProof/>
                <w:sz w:val="20"/>
                <w:szCs w:val="24"/>
                <w:lang w:eastAsia="nl-NL"/>
              </w:rPr>
            </w:pPr>
          </w:p>
          <w:p w:rsidR="00C032CF" w:rsidRPr="006848D9" w:rsidRDefault="00C032CF" w:rsidP="001E079A">
            <w:pPr>
              <w:rPr>
                <w:rFonts w:eastAsia="Times New Roman" w:cstheme="minorHAnsi"/>
                <w:b/>
                <w:noProof/>
                <w:sz w:val="20"/>
                <w:szCs w:val="24"/>
                <w:lang w:eastAsia="nl-NL"/>
              </w:rPr>
            </w:pPr>
          </w:p>
        </w:tc>
      </w:tr>
    </w:tbl>
    <w:tbl>
      <w:tblPr>
        <w:tblStyle w:val="Tabelraster"/>
        <w:tblW w:w="9944" w:type="dxa"/>
        <w:tblInd w:w="-26" w:type="dxa"/>
        <w:tblLook w:val="04A0" w:firstRow="1" w:lastRow="0" w:firstColumn="1" w:lastColumn="0" w:noHBand="0" w:noVBand="1"/>
      </w:tblPr>
      <w:tblGrid>
        <w:gridCol w:w="653"/>
        <w:gridCol w:w="1401"/>
        <w:gridCol w:w="2078"/>
        <w:gridCol w:w="3119"/>
        <w:gridCol w:w="2693"/>
      </w:tblGrid>
      <w:tr w:rsidR="00C032CF" w:rsidRPr="00F32CB7" w:rsidTr="001E079A">
        <w:trPr>
          <w:cantSplit/>
          <w:trHeight w:val="1107"/>
        </w:trPr>
        <w:tc>
          <w:tcPr>
            <w:tcW w:w="9944" w:type="dxa"/>
            <w:gridSpan w:val="5"/>
          </w:tcPr>
          <w:bookmarkEnd w:id="2"/>
          <w:p w:rsidR="00C032CF" w:rsidRDefault="00C032CF" w:rsidP="001E079A">
            <w:pPr>
              <w:tabs>
                <w:tab w:val="left" w:pos="1170"/>
              </w:tabs>
              <w:spacing w:after="38" w:line="271" w:lineRule="auto"/>
              <w:ind w:left="15" w:hanging="10"/>
              <w:rPr>
                <w:rFonts w:cstheme="minorHAnsi"/>
                <w:b/>
                <w:noProof/>
                <w:color w:val="000000"/>
                <w:sz w:val="20"/>
                <w:szCs w:val="20"/>
              </w:rPr>
            </w:pPr>
            <w:r>
              <w:rPr>
                <w:rFonts w:cstheme="minorHAnsi"/>
                <w:b/>
                <w:noProof/>
                <w:color w:val="000000"/>
                <w:sz w:val="20"/>
                <w:szCs w:val="20"/>
              </w:rPr>
              <w:lastRenderedPageBreak/>
              <w:t xml:space="preserve"> </w:t>
            </w:r>
          </w:p>
          <w:p w:rsidR="00C032CF" w:rsidRDefault="00C032CF" w:rsidP="001E079A">
            <w:pPr>
              <w:tabs>
                <w:tab w:val="left" w:pos="1170"/>
              </w:tabs>
              <w:spacing w:after="38" w:line="271" w:lineRule="auto"/>
              <w:rPr>
                <w:rFonts w:cstheme="minorHAnsi"/>
                <w:b/>
                <w:noProof/>
                <w:color w:val="000000"/>
                <w:sz w:val="20"/>
                <w:szCs w:val="20"/>
              </w:rPr>
            </w:pPr>
            <w:r>
              <w:rPr>
                <w:rFonts w:cstheme="minorHAnsi"/>
                <w:b/>
                <w:noProof/>
                <w:color w:val="000000"/>
                <w:sz w:val="20"/>
                <w:szCs w:val="20"/>
              </w:rPr>
              <w:t xml:space="preserve"> </w:t>
            </w:r>
            <w:r w:rsidRPr="00F32CB7">
              <w:rPr>
                <w:rFonts w:cstheme="minorHAnsi"/>
                <w:b/>
                <w:noProof/>
                <w:color w:val="000000"/>
                <w:sz w:val="20"/>
                <w:szCs w:val="20"/>
              </w:rPr>
              <w:t xml:space="preserve">Leeruitkomst Handelingsbekwaam leraar </w:t>
            </w:r>
            <w:r>
              <w:rPr>
                <w:rFonts w:cstheme="minorHAnsi"/>
                <w:b/>
                <w:noProof/>
                <w:color w:val="000000"/>
                <w:sz w:val="20"/>
                <w:szCs w:val="20"/>
              </w:rPr>
              <w:t>&lt;vak&gt; / professioneel profiel op propedeuseniveau</w:t>
            </w:r>
            <w:r w:rsidRPr="00F32CB7">
              <w:rPr>
                <w:rFonts w:cstheme="minorHAnsi"/>
                <w:b/>
                <w:noProof/>
                <w:color w:val="000000"/>
                <w:sz w:val="20"/>
                <w:szCs w:val="20"/>
              </w:rPr>
              <w:t>:</w:t>
            </w:r>
          </w:p>
          <w:p w:rsidR="00C032CF" w:rsidRDefault="00C032CF" w:rsidP="001E079A">
            <w:pPr>
              <w:tabs>
                <w:tab w:val="left" w:pos="1170"/>
              </w:tabs>
              <w:spacing w:after="38" w:line="271" w:lineRule="auto"/>
              <w:ind w:left="15" w:hanging="10"/>
              <w:rPr>
                <w:rFonts w:cstheme="minorHAnsi"/>
                <w:bCs/>
                <w:noProof/>
                <w:color w:val="000000"/>
                <w:sz w:val="18"/>
                <w:szCs w:val="18"/>
              </w:rPr>
            </w:pPr>
            <w:r>
              <w:rPr>
                <w:rFonts w:cstheme="minorHAnsi"/>
                <w:bCs/>
                <w:noProof/>
                <w:color w:val="000000"/>
                <w:sz w:val="18"/>
                <w:szCs w:val="18"/>
              </w:rPr>
              <w:t xml:space="preserve">Je </w:t>
            </w:r>
            <w:r w:rsidRPr="007D35FC">
              <w:rPr>
                <w:rFonts w:cstheme="minorHAnsi"/>
                <w:bCs/>
                <w:noProof/>
                <w:color w:val="000000"/>
                <w:sz w:val="18"/>
                <w:szCs w:val="18"/>
              </w:rPr>
              <w:t>reflecteert op je eigen geschiktheid voor het leraarschap en de opleiding en onderbouwt dit met eigen praktijkervaring, persoonlijke kwaliteiten, motivatie en resultaten van de opleiding. In je reflectie verwerk je feedback en reacties van leerlingen/mbo-studenten, medestudenten, (werkplek) begeleiders en anderen op jouw handelen als (aanstaand) leraar. Je geeft je eerste vervolgstappen aan voor je eigen professionele ontwikkeling.</w:t>
            </w:r>
          </w:p>
          <w:p w:rsidR="00C032CF" w:rsidRPr="00931230" w:rsidRDefault="00C032CF" w:rsidP="001E079A">
            <w:pPr>
              <w:tabs>
                <w:tab w:val="left" w:pos="1170"/>
              </w:tabs>
              <w:spacing w:after="38" w:line="271" w:lineRule="auto"/>
              <w:ind w:left="15" w:hanging="10"/>
              <w:rPr>
                <w:rFonts w:cstheme="minorHAnsi"/>
                <w:bCs/>
                <w:noProof/>
                <w:color w:val="000000"/>
                <w:sz w:val="18"/>
                <w:szCs w:val="18"/>
              </w:rPr>
            </w:pPr>
          </w:p>
        </w:tc>
      </w:tr>
      <w:tr w:rsidR="00C032CF" w:rsidRPr="00F32CB7" w:rsidTr="009E749A">
        <w:trPr>
          <w:cantSplit/>
          <w:trHeight w:val="374"/>
        </w:trPr>
        <w:tc>
          <w:tcPr>
            <w:tcW w:w="2054" w:type="dxa"/>
            <w:gridSpan w:val="2"/>
            <w:shd w:val="clear" w:color="auto" w:fill="D9D9D9" w:themeFill="background1" w:themeFillShade="D9"/>
          </w:tcPr>
          <w:p w:rsidR="00C032CF" w:rsidRDefault="00C032CF" w:rsidP="001E079A">
            <w:pPr>
              <w:spacing w:line="276" w:lineRule="auto"/>
              <w:ind w:left="15" w:hanging="10"/>
              <w:rPr>
                <w:rFonts w:cs="Calibri"/>
                <w:b/>
                <w:bCs/>
                <w:color w:val="000000"/>
                <w:sz w:val="24"/>
              </w:rPr>
            </w:pPr>
            <w:bookmarkStart w:id="3" w:name="_Hlk11595484"/>
          </w:p>
          <w:p w:rsidR="00C032CF" w:rsidRPr="004920DE" w:rsidRDefault="00C032CF" w:rsidP="001E079A">
            <w:pPr>
              <w:spacing w:line="276" w:lineRule="auto"/>
              <w:ind w:left="15" w:hanging="10"/>
              <w:rPr>
                <w:rFonts w:cs="Calibri"/>
                <w:b/>
                <w:bCs/>
                <w:color w:val="000000"/>
                <w:sz w:val="24"/>
              </w:rPr>
            </w:pPr>
            <w:r w:rsidRPr="004920DE">
              <w:rPr>
                <w:rFonts w:cs="Calibri"/>
                <w:b/>
                <w:bCs/>
                <w:color w:val="000000"/>
                <w:sz w:val="24"/>
              </w:rPr>
              <w:t>Criteria</w:t>
            </w:r>
            <w:r>
              <w:rPr>
                <w:rFonts w:cs="Calibri"/>
                <w:b/>
                <w:bCs/>
                <w:color w:val="000000"/>
                <w:sz w:val="24"/>
              </w:rPr>
              <w:t>:</w:t>
            </w:r>
          </w:p>
        </w:tc>
        <w:tc>
          <w:tcPr>
            <w:tcW w:w="2078" w:type="dxa"/>
            <w:shd w:val="clear" w:color="auto" w:fill="D9D9D9" w:themeFill="background1" w:themeFillShade="D9"/>
          </w:tcPr>
          <w:p w:rsidR="00C032CF" w:rsidRDefault="00C032CF" w:rsidP="001E079A">
            <w:pPr>
              <w:spacing w:line="271" w:lineRule="auto"/>
              <w:ind w:left="15" w:hanging="10"/>
              <w:jc w:val="center"/>
              <w:rPr>
                <w:rFonts w:cs="Calibri"/>
                <w:bCs/>
                <w:color w:val="000000"/>
                <w:sz w:val="16"/>
                <w:szCs w:val="16"/>
              </w:rPr>
            </w:pPr>
            <w:r>
              <w:rPr>
                <w:rFonts w:cs="Calibri"/>
                <w:bCs/>
                <w:color w:val="000000"/>
                <w:sz w:val="16"/>
                <w:szCs w:val="16"/>
              </w:rPr>
              <w:t xml:space="preserve">Criterium </w:t>
            </w:r>
            <w:r w:rsidRPr="00931230">
              <w:rPr>
                <w:rFonts w:cs="Calibri"/>
                <w:bCs/>
                <w:color w:val="000000"/>
                <w:sz w:val="16"/>
                <w:szCs w:val="16"/>
              </w:rPr>
              <w:t xml:space="preserve">is </w:t>
            </w:r>
          </w:p>
          <w:p w:rsidR="00C032CF" w:rsidRPr="00931230" w:rsidRDefault="00C032CF" w:rsidP="001E079A">
            <w:pPr>
              <w:spacing w:line="271" w:lineRule="auto"/>
              <w:ind w:left="15" w:hanging="10"/>
              <w:jc w:val="center"/>
              <w:rPr>
                <w:rFonts w:cs="Calibri"/>
                <w:bCs/>
                <w:color w:val="000000"/>
                <w:sz w:val="24"/>
              </w:rPr>
            </w:pPr>
            <w:r w:rsidRPr="004920DE">
              <w:rPr>
                <w:rFonts w:cs="Calibri"/>
                <w:b/>
                <w:bCs/>
                <w:color w:val="000000"/>
                <w:sz w:val="20"/>
                <w:szCs w:val="20"/>
              </w:rPr>
              <w:t>meer dan voldoende</w:t>
            </w:r>
            <w:r w:rsidRPr="00931230">
              <w:rPr>
                <w:rFonts w:cs="Calibri"/>
                <w:bCs/>
                <w:color w:val="000000"/>
                <w:sz w:val="20"/>
                <w:szCs w:val="20"/>
              </w:rPr>
              <w:t xml:space="preserve"> </w:t>
            </w:r>
            <w:r w:rsidRPr="00931230">
              <w:rPr>
                <w:rFonts w:cs="Calibri"/>
                <w:bCs/>
                <w:color w:val="000000"/>
                <w:sz w:val="16"/>
                <w:szCs w:val="16"/>
              </w:rPr>
              <w:t>aangetoond,</w:t>
            </w:r>
          </w:p>
        </w:tc>
        <w:tc>
          <w:tcPr>
            <w:tcW w:w="3119" w:type="dxa"/>
            <w:shd w:val="clear" w:color="auto" w:fill="D9D9D9" w:themeFill="background1" w:themeFillShade="D9"/>
          </w:tcPr>
          <w:p w:rsidR="00C032CF" w:rsidRDefault="00C032CF" w:rsidP="001E079A">
            <w:pPr>
              <w:spacing w:line="271" w:lineRule="auto"/>
              <w:ind w:left="15" w:hanging="10"/>
              <w:jc w:val="center"/>
              <w:rPr>
                <w:rFonts w:cs="Calibri"/>
                <w:bCs/>
                <w:color w:val="000000"/>
                <w:sz w:val="16"/>
                <w:szCs w:val="16"/>
              </w:rPr>
            </w:pPr>
            <w:r>
              <w:rPr>
                <w:rFonts w:cs="Calibri"/>
                <w:bCs/>
                <w:color w:val="000000"/>
                <w:sz w:val="16"/>
                <w:szCs w:val="16"/>
              </w:rPr>
              <w:t xml:space="preserve">Criterium </w:t>
            </w:r>
            <w:r w:rsidRPr="00931230">
              <w:rPr>
                <w:rFonts w:cs="Calibri"/>
                <w:bCs/>
                <w:color w:val="000000"/>
                <w:sz w:val="16"/>
                <w:szCs w:val="16"/>
              </w:rPr>
              <w:t xml:space="preserve">is </w:t>
            </w:r>
          </w:p>
          <w:p w:rsidR="00C032CF" w:rsidRDefault="00C032CF" w:rsidP="001E079A">
            <w:pPr>
              <w:spacing w:line="271" w:lineRule="auto"/>
              <w:ind w:left="15" w:hanging="10"/>
              <w:jc w:val="center"/>
              <w:rPr>
                <w:rFonts w:cs="Calibri"/>
                <w:bCs/>
                <w:color w:val="000000"/>
                <w:sz w:val="20"/>
                <w:szCs w:val="20"/>
              </w:rPr>
            </w:pPr>
            <w:r w:rsidRPr="004920DE">
              <w:rPr>
                <w:rFonts w:cs="Calibri"/>
                <w:b/>
                <w:bCs/>
                <w:color w:val="000000"/>
                <w:sz w:val="20"/>
                <w:szCs w:val="20"/>
              </w:rPr>
              <w:t>voldoende</w:t>
            </w:r>
            <w:r w:rsidRPr="004920DE">
              <w:rPr>
                <w:rFonts w:cs="Calibri"/>
                <w:bCs/>
                <w:color w:val="000000"/>
                <w:sz w:val="20"/>
                <w:szCs w:val="20"/>
              </w:rPr>
              <w:t xml:space="preserve"> </w:t>
            </w:r>
          </w:p>
          <w:p w:rsidR="00C032CF" w:rsidRPr="00931230" w:rsidRDefault="00C032CF" w:rsidP="001E079A">
            <w:pPr>
              <w:spacing w:line="271" w:lineRule="auto"/>
              <w:ind w:left="15" w:hanging="10"/>
              <w:jc w:val="center"/>
              <w:rPr>
                <w:rFonts w:cs="Calibri"/>
                <w:bCs/>
                <w:color w:val="000000"/>
                <w:sz w:val="24"/>
              </w:rPr>
            </w:pPr>
            <w:r w:rsidRPr="00931230">
              <w:rPr>
                <w:rFonts w:cs="Calibri"/>
                <w:bCs/>
                <w:color w:val="000000"/>
                <w:sz w:val="16"/>
                <w:szCs w:val="16"/>
              </w:rPr>
              <w:t>aangetoond,</w:t>
            </w:r>
          </w:p>
        </w:tc>
        <w:tc>
          <w:tcPr>
            <w:tcW w:w="2693" w:type="dxa"/>
            <w:shd w:val="clear" w:color="auto" w:fill="D9D9D9" w:themeFill="background1" w:themeFillShade="D9"/>
          </w:tcPr>
          <w:p w:rsidR="00C032CF" w:rsidRDefault="00C032CF" w:rsidP="001E079A">
            <w:pPr>
              <w:spacing w:line="271" w:lineRule="auto"/>
              <w:ind w:left="15" w:hanging="10"/>
              <w:jc w:val="center"/>
              <w:rPr>
                <w:rFonts w:cs="Calibri"/>
                <w:bCs/>
                <w:color w:val="000000"/>
                <w:sz w:val="16"/>
                <w:szCs w:val="16"/>
              </w:rPr>
            </w:pPr>
            <w:r>
              <w:rPr>
                <w:rFonts w:cs="Calibri"/>
                <w:bCs/>
                <w:color w:val="000000"/>
                <w:sz w:val="16"/>
                <w:szCs w:val="16"/>
              </w:rPr>
              <w:t xml:space="preserve">Criterium </w:t>
            </w:r>
            <w:r w:rsidRPr="00931230">
              <w:rPr>
                <w:rFonts w:cs="Calibri"/>
                <w:bCs/>
                <w:color w:val="000000"/>
                <w:sz w:val="16"/>
                <w:szCs w:val="16"/>
              </w:rPr>
              <w:t xml:space="preserve">is </w:t>
            </w:r>
          </w:p>
          <w:p w:rsidR="00C032CF" w:rsidRDefault="00C032CF" w:rsidP="001E079A">
            <w:pPr>
              <w:spacing w:line="271" w:lineRule="auto"/>
              <w:ind w:left="15" w:hanging="10"/>
              <w:jc w:val="center"/>
              <w:rPr>
                <w:rFonts w:cs="Calibri"/>
                <w:bCs/>
                <w:color w:val="000000"/>
                <w:sz w:val="16"/>
                <w:szCs w:val="16"/>
              </w:rPr>
            </w:pPr>
            <w:r w:rsidRPr="004920DE">
              <w:rPr>
                <w:rFonts w:cs="Calibri"/>
                <w:b/>
                <w:bCs/>
                <w:color w:val="000000"/>
                <w:sz w:val="20"/>
                <w:szCs w:val="20"/>
              </w:rPr>
              <w:t>niet voldoende</w:t>
            </w:r>
            <w:r w:rsidRPr="00931230">
              <w:rPr>
                <w:rFonts w:cs="Calibri"/>
                <w:bCs/>
                <w:color w:val="000000"/>
                <w:sz w:val="16"/>
                <w:szCs w:val="16"/>
              </w:rPr>
              <w:t xml:space="preserve"> </w:t>
            </w:r>
          </w:p>
          <w:p w:rsidR="00C032CF" w:rsidRPr="00931230" w:rsidRDefault="00C032CF" w:rsidP="001E079A">
            <w:pPr>
              <w:spacing w:line="271" w:lineRule="auto"/>
              <w:ind w:left="15" w:hanging="10"/>
              <w:jc w:val="center"/>
              <w:rPr>
                <w:rFonts w:cs="Calibri"/>
                <w:bCs/>
                <w:color w:val="000000"/>
                <w:sz w:val="24"/>
              </w:rPr>
            </w:pPr>
            <w:r w:rsidRPr="00931230">
              <w:rPr>
                <w:rFonts w:cs="Calibri"/>
                <w:bCs/>
                <w:color w:val="000000"/>
                <w:sz w:val="16"/>
                <w:szCs w:val="16"/>
              </w:rPr>
              <w:t>aangetoond,</w:t>
            </w:r>
          </w:p>
        </w:tc>
      </w:tr>
      <w:tr w:rsidR="00C032CF" w:rsidRPr="00F32CB7" w:rsidTr="009E749A">
        <w:trPr>
          <w:cantSplit/>
          <w:trHeight w:val="1134"/>
        </w:trPr>
        <w:tc>
          <w:tcPr>
            <w:tcW w:w="653" w:type="dxa"/>
            <w:vMerge w:val="restart"/>
            <w:shd w:val="clear" w:color="auto" w:fill="D9D9D9" w:themeFill="background1" w:themeFillShade="D9"/>
            <w:textDirection w:val="btLr"/>
          </w:tcPr>
          <w:p w:rsidR="00C032CF" w:rsidRPr="00F32CB7" w:rsidRDefault="00C032CF" w:rsidP="001E079A">
            <w:pPr>
              <w:spacing w:line="276" w:lineRule="auto"/>
              <w:ind w:left="113" w:right="113" w:hanging="10"/>
              <w:jc w:val="center"/>
              <w:rPr>
                <w:rFonts w:cs="Calibri"/>
                <w:b/>
                <w:bCs/>
                <w:color w:val="000000"/>
                <w:sz w:val="16"/>
                <w:szCs w:val="16"/>
              </w:rPr>
            </w:pPr>
            <w:bookmarkStart w:id="4" w:name="_Hlk12178817"/>
            <w:r w:rsidRPr="00F32CB7">
              <w:rPr>
                <w:rFonts w:cs="Calibri"/>
                <w:b/>
                <w:bCs/>
                <w:color w:val="000000"/>
                <w:sz w:val="16"/>
                <w:szCs w:val="16"/>
              </w:rPr>
              <w:t>Pedagogische bekwaamheid</w:t>
            </w:r>
          </w:p>
        </w:tc>
        <w:tc>
          <w:tcPr>
            <w:tcW w:w="1401" w:type="dxa"/>
            <w:shd w:val="clear" w:color="auto" w:fill="EAEAEA"/>
          </w:tcPr>
          <w:p w:rsidR="00C032CF" w:rsidRPr="00F32CB7" w:rsidRDefault="00C032CF" w:rsidP="001E079A">
            <w:pPr>
              <w:spacing w:line="271" w:lineRule="auto"/>
              <w:ind w:left="15" w:hanging="10"/>
              <w:textAlignment w:val="baseline"/>
              <w:rPr>
                <w:rFonts w:cstheme="minorHAnsi"/>
                <w:b/>
                <w:iCs/>
                <w:color w:val="000000"/>
                <w:sz w:val="18"/>
                <w:szCs w:val="18"/>
              </w:rPr>
            </w:pPr>
            <w:r w:rsidRPr="00F32CB7">
              <w:rPr>
                <w:rFonts w:cstheme="minorHAnsi"/>
                <w:b/>
                <w:iCs/>
                <w:color w:val="000000"/>
                <w:sz w:val="18"/>
                <w:szCs w:val="18"/>
              </w:rPr>
              <w:t>Contact met en begeleiden van leerlingen /studenten</w:t>
            </w:r>
          </w:p>
        </w:tc>
        <w:tc>
          <w:tcPr>
            <w:tcW w:w="2078"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1371833576"/>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tc>
        <w:tc>
          <w:tcPr>
            <w:tcW w:w="3119" w:type="dxa"/>
          </w:tcPr>
          <w:p w:rsidR="00C032CF" w:rsidRPr="00F32CB7" w:rsidRDefault="00C032CF" w:rsidP="001E079A">
            <w:pPr>
              <w:spacing w:line="271" w:lineRule="auto"/>
              <w:ind w:left="15" w:hanging="10"/>
              <w:rPr>
                <w:rFonts w:cs="Calibri"/>
                <w:color w:val="000000"/>
                <w:sz w:val="16"/>
                <w:szCs w:val="16"/>
              </w:rPr>
            </w:pPr>
            <w:sdt>
              <w:sdtPr>
                <w:rPr>
                  <w:rFonts w:cs="Calibri"/>
                  <w:color w:val="000000"/>
                  <w:sz w:val="16"/>
                  <w:szCs w:val="16"/>
                </w:rPr>
                <w:id w:val="1964608285"/>
              </w:sdtPr>
              <w:sdtContent>
                <w:r w:rsidRPr="00F32CB7">
                  <w:rPr>
                    <w:rFonts w:ascii="Segoe UI Symbol" w:hAnsi="Segoe UI Symbol" w:cs="Segoe UI Symbol"/>
                    <w:color w:val="000000"/>
                    <w:sz w:val="16"/>
                    <w:szCs w:val="16"/>
                  </w:rPr>
                  <w:t>☐</w:t>
                </w:r>
              </w:sdtContent>
            </w:sdt>
          </w:p>
          <w:p w:rsidR="00C032CF" w:rsidRPr="00F32CB7" w:rsidRDefault="00C032CF" w:rsidP="001E079A">
            <w:pPr>
              <w:spacing w:line="271" w:lineRule="auto"/>
              <w:ind w:left="15" w:hanging="10"/>
              <w:rPr>
                <w:rFonts w:cs="Calibri"/>
                <w:color w:val="000000"/>
                <w:sz w:val="16"/>
                <w:szCs w:val="16"/>
              </w:rPr>
            </w:pPr>
            <w:r w:rsidRPr="00F32CB7">
              <w:rPr>
                <w:rFonts w:cs="Calibri"/>
                <w:color w:val="000000"/>
                <w:sz w:val="16"/>
                <w:szCs w:val="16"/>
              </w:rPr>
              <w:t>Door te laten zien dat je:</w:t>
            </w:r>
          </w:p>
          <w:p w:rsidR="00C032CF" w:rsidRPr="00D502DE" w:rsidRDefault="00C032CF" w:rsidP="001E079A">
            <w:pPr>
              <w:spacing w:line="256" w:lineRule="auto"/>
              <w:rPr>
                <w:noProof/>
                <w:sz w:val="16"/>
                <w:szCs w:val="16"/>
              </w:rPr>
            </w:pPr>
            <w:r w:rsidRPr="00D502DE">
              <w:rPr>
                <w:noProof/>
                <w:sz w:val="16"/>
                <w:szCs w:val="16"/>
              </w:rPr>
              <w:t xml:space="preserve">contact </w:t>
            </w:r>
            <w:r>
              <w:rPr>
                <w:noProof/>
                <w:sz w:val="16"/>
                <w:szCs w:val="16"/>
              </w:rPr>
              <w:t xml:space="preserve">maakt </w:t>
            </w:r>
            <w:r w:rsidRPr="00D502DE">
              <w:rPr>
                <w:noProof/>
                <w:sz w:val="16"/>
                <w:szCs w:val="16"/>
              </w:rPr>
              <w:t xml:space="preserve">met leerlingen en </w:t>
            </w:r>
            <w:r>
              <w:rPr>
                <w:noProof/>
                <w:sz w:val="16"/>
                <w:szCs w:val="16"/>
              </w:rPr>
              <w:t>aan</w:t>
            </w:r>
            <w:r w:rsidRPr="00D502DE">
              <w:rPr>
                <w:noProof/>
                <w:sz w:val="16"/>
                <w:szCs w:val="16"/>
              </w:rPr>
              <w:t>sluit bij de doelgroep.</w:t>
            </w:r>
          </w:p>
          <w:p w:rsidR="00C032CF" w:rsidRPr="00F32CB7" w:rsidRDefault="00C032CF" w:rsidP="001E079A">
            <w:pPr>
              <w:spacing w:line="271" w:lineRule="auto"/>
              <w:ind w:left="15" w:hanging="10"/>
              <w:rPr>
                <w:rFonts w:cs="Calibri"/>
                <w:color w:val="000000"/>
                <w:sz w:val="18"/>
                <w:szCs w:val="18"/>
              </w:rPr>
            </w:pPr>
          </w:p>
        </w:tc>
        <w:tc>
          <w:tcPr>
            <w:tcW w:w="2693"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2064314502"/>
              </w:sdtPr>
              <w:sdtContent>
                <w:r w:rsidRPr="00F32CB7">
                  <w:rPr>
                    <w:rFonts w:ascii="MS Gothic" w:eastAsia="MS Gothic" w:hAnsi="MS Gothic" w:cs="Calibri" w:hint="eastAsia"/>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 w:val="18"/>
                <w:szCs w:val="18"/>
              </w:rPr>
            </w:pPr>
          </w:p>
          <w:p w:rsidR="00C032CF" w:rsidRPr="00F32CB7" w:rsidRDefault="00C032CF" w:rsidP="001E079A">
            <w:pPr>
              <w:spacing w:line="271" w:lineRule="auto"/>
              <w:ind w:left="15" w:hanging="10"/>
              <w:rPr>
                <w:rFonts w:cs="Calibri"/>
                <w:color w:val="000000"/>
                <w:sz w:val="18"/>
                <w:szCs w:val="18"/>
              </w:rPr>
            </w:pPr>
          </w:p>
        </w:tc>
      </w:tr>
      <w:tr w:rsidR="00C032CF" w:rsidRPr="00F32CB7" w:rsidTr="009E749A">
        <w:trPr>
          <w:cantSplit/>
          <w:trHeight w:val="1358"/>
        </w:trPr>
        <w:tc>
          <w:tcPr>
            <w:tcW w:w="653" w:type="dxa"/>
            <w:vMerge/>
            <w:shd w:val="clear" w:color="auto" w:fill="D9D9D9" w:themeFill="background1" w:themeFillShade="D9"/>
            <w:textDirection w:val="btLr"/>
          </w:tcPr>
          <w:p w:rsidR="00C032CF" w:rsidRPr="00F32CB7" w:rsidRDefault="00C032CF" w:rsidP="001E079A">
            <w:pPr>
              <w:spacing w:line="276" w:lineRule="auto"/>
              <w:ind w:left="113" w:right="113" w:hanging="10"/>
              <w:jc w:val="center"/>
              <w:rPr>
                <w:rFonts w:cs="Calibri"/>
                <w:b/>
                <w:bCs/>
                <w:color w:val="000000"/>
                <w:sz w:val="16"/>
                <w:szCs w:val="16"/>
              </w:rPr>
            </w:pPr>
          </w:p>
        </w:tc>
        <w:tc>
          <w:tcPr>
            <w:tcW w:w="1401" w:type="dxa"/>
            <w:shd w:val="clear" w:color="auto" w:fill="EAEAEA"/>
          </w:tcPr>
          <w:p w:rsidR="00C032CF" w:rsidRPr="00F32CB7" w:rsidRDefault="00C032CF" w:rsidP="001E079A">
            <w:pPr>
              <w:spacing w:line="271" w:lineRule="auto"/>
              <w:ind w:left="15" w:hanging="10"/>
              <w:textAlignment w:val="baseline"/>
              <w:rPr>
                <w:rFonts w:cs="Calibri"/>
                <w:b/>
                <w:bCs/>
                <w:color w:val="000000"/>
                <w:sz w:val="18"/>
                <w:szCs w:val="18"/>
              </w:rPr>
            </w:pPr>
            <w:r w:rsidRPr="00F32CB7">
              <w:rPr>
                <w:rFonts w:cs="Calibri"/>
                <w:b/>
                <w:bCs/>
                <w:color w:val="000000"/>
                <w:sz w:val="18"/>
                <w:szCs w:val="18"/>
              </w:rPr>
              <w:t>Ordelijk en veilig werk- en leerklimaat</w:t>
            </w:r>
          </w:p>
        </w:tc>
        <w:tc>
          <w:tcPr>
            <w:tcW w:w="2078"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627205697"/>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 w:val="18"/>
                <w:szCs w:val="18"/>
              </w:rPr>
            </w:pPr>
          </w:p>
          <w:p w:rsidR="00C032CF" w:rsidRPr="00F32CB7" w:rsidRDefault="00C032CF" w:rsidP="001E079A">
            <w:pPr>
              <w:spacing w:line="271" w:lineRule="auto"/>
              <w:ind w:left="15" w:hanging="10"/>
              <w:rPr>
                <w:rFonts w:cs="Calibri"/>
                <w:color w:val="000000"/>
                <w:sz w:val="18"/>
                <w:szCs w:val="18"/>
              </w:rPr>
            </w:pPr>
          </w:p>
        </w:tc>
        <w:tc>
          <w:tcPr>
            <w:tcW w:w="3119" w:type="dxa"/>
          </w:tcPr>
          <w:p w:rsidR="00C032CF" w:rsidRPr="00F32CB7" w:rsidRDefault="00C032CF" w:rsidP="001E079A">
            <w:pPr>
              <w:spacing w:line="271" w:lineRule="auto"/>
              <w:ind w:left="15" w:hanging="10"/>
              <w:rPr>
                <w:rFonts w:cs="Calibri"/>
                <w:color w:val="000000"/>
                <w:sz w:val="16"/>
                <w:szCs w:val="16"/>
              </w:rPr>
            </w:pPr>
            <w:sdt>
              <w:sdtPr>
                <w:rPr>
                  <w:rFonts w:cs="Calibri"/>
                  <w:color w:val="000000"/>
                  <w:sz w:val="16"/>
                  <w:szCs w:val="16"/>
                </w:rPr>
                <w:id w:val="2056888205"/>
              </w:sdtPr>
              <w:sdtContent>
                <w:r w:rsidRPr="00F32CB7">
                  <w:rPr>
                    <w:rFonts w:ascii="Segoe UI Symbol" w:hAnsi="Segoe UI Symbol" w:cs="Segoe UI Symbol"/>
                    <w:color w:val="000000"/>
                    <w:sz w:val="16"/>
                    <w:szCs w:val="16"/>
                  </w:rPr>
                  <w:t>☐</w:t>
                </w:r>
              </w:sdtContent>
            </w:sdt>
          </w:p>
          <w:p w:rsidR="00C032CF" w:rsidRPr="00F32CB7" w:rsidRDefault="00C032CF" w:rsidP="001E079A">
            <w:pPr>
              <w:spacing w:line="271" w:lineRule="auto"/>
              <w:ind w:left="15" w:hanging="10"/>
              <w:rPr>
                <w:rFonts w:cs="Calibri"/>
                <w:color w:val="000000"/>
                <w:sz w:val="16"/>
                <w:szCs w:val="16"/>
              </w:rPr>
            </w:pPr>
            <w:r w:rsidRPr="00F32CB7">
              <w:rPr>
                <w:rFonts w:cs="Calibri"/>
                <w:color w:val="000000"/>
                <w:sz w:val="16"/>
                <w:szCs w:val="16"/>
              </w:rPr>
              <w:t>Door te laten zien dat je:</w:t>
            </w:r>
          </w:p>
          <w:p w:rsidR="00C032CF" w:rsidRPr="00F32CB7" w:rsidRDefault="00C032CF" w:rsidP="001E079A">
            <w:pPr>
              <w:spacing w:line="271" w:lineRule="auto"/>
              <w:ind w:left="15" w:hanging="10"/>
              <w:rPr>
                <w:rFonts w:cs="Calibri"/>
                <w:color w:val="000000"/>
                <w:sz w:val="18"/>
                <w:szCs w:val="18"/>
              </w:rPr>
            </w:pPr>
            <w:r w:rsidRPr="00D502DE">
              <w:rPr>
                <w:noProof/>
                <w:sz w:val="16"/>
                <w:szCs w:val="16"/>
              </w:rPr>
              <w:t>in de omgang met leerlingen</w:t>
            </w:r>
            <w:r>
              <w:rPr>
                <w:noProof/>
                <w:sz w:val="16"/>
                <w:szCs w:val="16"/>
              </w:rPr>
              <w:t xml:space="preserve"> leiding durft te nemen.</w:t>
            </w:r>
          </w:p>
        </w:tc>
        <w:tc>
          <w:tcPr>
            <w:tcW w:w="2693" w:type="dxa"/>
          </w:tcPr>
          <w:p w:rsidR="00C032CF" w:rsidRPr="00F32CB7" w:rsidRDefault="00C032CF" w:rsidP="001E079A">
            <w:pPr>
              <w:spacing w:line="271" w:lineRule="auto"/>
              <w:ind w:left="15" w:hanging="10"/>
              <w:rPr>
                <w:rFonts w:cs="Calibri"/>
                <w:bCs/>
                <w:color w:val="000000"/>
                <w:sz w:val="18"/>
                <w:szCs w:val="18"/>
              </w:rPr>
            </w:pPr>
            <w:sdt>
              <w:sdtPr>
                <w:rPr>
                  <w:rFonts w:cs="Calibri"/>
                  <w:color w:val="000000"/>
                  <w:sz w:val="18"/>
                  <w:szCs w:val="18"/>
                </w:rPr>
                <w:id w:val="-630705816"/>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bCs/>
                <w:color w:val="000000"/>
                <w:sz w:val="18"/>
                <w:szCs w:val="18"/>
              </w:rPr>
            </w:pPr>
            <w:r w:rsidRPr="00F32CB7">
              <w:rPr>
                <w:rFonts w:cs="Calibri"/>
                <w:bCs/>
                <w:color w:val="000000"/>
                <w:sz w:val="18"/>
                <w:szCs w:val="18"/>
              </w:rPr>
              <w:t>Want:</w:t>
            </w:r>
          </w:p>
          <w:p w:rsidR="00C032CF" w:rsidRPr="00F32CB7" w:rsidRDefault="00C032CF" w:rsidP="001E079A">
            <w:pPr>
              <w:spacing w:line="271" w:lineRule="auto"/>
              <w:ind w:left="15" w:hanging="10"/>
              <w:rPr>
                <w:rFonts w:cs="Calibri"/>
                <w:bCs/>
                <w:color w:val="000000"/>
                <w:sz w:val="18"/>
                <w:szCs w:val="18"/>
              </w:rPr>
            </w:pPr>
          </w:p>
          <w:p w:rsidR="00C032CF" w:rsidRPr="00F32CB7" w:rsidRDefault="00C032CF" w:rsidP="001E079A">
            <w:pPr>
              <w:spacing w:line="271" w:lineRule="auto"/>
              <w:ind w:left="15" w:hanging="10"/>
              <w:rPr>
                <w:rFonts w:cs="Calibri"/>
                <w:bCs/>
                <w:color w:val="000000"/>
                <w:sz w:val="18"/>
                <w:szCs w:val="18"/>
              </w:rPr>
            </w:pPr>
          </w:p>
          <w:p w:rsidR="00C032CF" w:rsidRPr="00F32CB7" w:rsidRDefault="00C032CF" w:rsidP="001E079A">
            <w:pPr>
              <w:spacing w:line="271" w:lineRule="auto"/>
              <w:ind w:left="15" w:hanging="10"/>
              <w:rPr>
                <w:rFonts w:cs="Calibri"/>
                <w:color w:val="000000"/>
                <w:sz w:val="18"/>
                <w:szCs w:val="18"/>
              </w:rPr>
            </w:pPr>
          </w:p>
        </w:tc>
      </w:tr>
      <w:tr w:rsidR="00C032CF" w:rsidRPr="00F32CB7" w:rsidTr="009E749A">
        <w:trPr>
          <w:cantSplit/>
          <w:trHeight w:val="1134"/>
        </w:trPr>
        <w:tc>
          <w:tcPr>
            <w:tcW w:w="653" w:type="dxa"/>
            <w:vMerge w:val="restart"/>
            <w:shd w:val="clear" w:color="auto" w:fill="D9D9D9" w:themeFill="background1" w:themeFillShade="D9"/>
            <w:textDirection w:val="btLr"/>
          </w:tcPr>
          <w:p w:rsidR="00C032CF" w:rsidRPr="00F32CB7" w:rsidRDefault="00C032CF" w:rsidP="001E079A">
            <w:pPr>
              <w:spacing w:line="276" w:lineRule="auto"/>
              <w:ind w:left="113" w:right="113" w:hanging="10"/>
              <w:jc w:val="center"/>
              <w:rPr>
                <w:rFonts w:cs="Calibri"/>
                <w:b/>
                <w:bCs/>
                <w:color w:val="000000"/>
                <w:sz w:val="16"/>
                <w:szCs w:val="16"/>
              </w:rPr>
            </w:pPr>
            <w:r w:rsidRPr="00F32CB7">
              <w:rPr>
                <w:rFonts w:cs="Calibri"/>
                <w:b/>
                <w:bCs/>
                <w:color w:val="000000"/>
                <w:sz w:val="16"/>
                <w:szCs w:val="16"/>
              </w:rPr>
              <w:t>Vakinhoudelijke en vakdidactische bekwaamheid</w:t>
            </w:r>
          </w:p>
        </w:tc>
        <w:tc>
          <w:tcPr>
            <w:tcW w:w="1401" w:type="dxa"/>
            <w:shd w:val="clear" w:color="auto" w:fill="EAEAEA"/>
          </w:tcPr>
          <w:p w:rsidR="00C032CF" w:rsidRPr="00F32CB7" w:rsidRDefault="00C032CF" w:rsidP="001E079A">
            <w:pPr>
              <w:spacing w:line="271" w:lineRule="auto"/>
              <w:ind w:left="15" w:hanging="10"/>
              <w:rPr>
                <w:rFonts w:cs="Calibri"/>
                <w:b/>
                <w:bCs/>
                <w:color w:val="000000"/>
                <w:sz w:val="18"/>
                <w:szCs w:val="18"/>
              </w:rPr>
            </w:pPr>
            <w:r w:rsidRPr="00F32CB7">
              <w:rPr>
                <w:rFonts w:cs="Calibri"/>
                <w:b/>
                <w:bCs/>
                <w:color w:val="000000"/>
                <w:sz w:val="18"/>
                <w:szCs w:val="18"/>
              </w:rPr>
              <w:t>Onderwijs-voorbereiding, uitvoering en evaluatie</w:t>
            </w:r>
          </w:p>
        </w:tc>
        <w:tc>
          <w:tcPr>
            <w:tcW w:w="2078" w:type="dxa"/>
          </w:tcPr>
          <w:p w:rsidR="00C032CF" w:rsidRPr="00F32CB7" w:rsidRDefault="00C032CF" w:rsidP="001E079A">
            <w:pPr>
              <w:spacing w:line="271" w:lineRule="auto"/>
              <w:ind w:left="15" w:hanging="10"/>
              <w:rPr>
                <w:rFonts w:cs="Calibri"/>
                <w:bCs/>
                <w:color w:val="000000"/>
                <w:sz w:val="18"/>
                <w:szCs w:val="18"/>
              </w:rPr>
            </w:pPr>
            <w:sdt>
              <w:sdtPr>
                <w:rPr>
                  <w:rFonts w:cs="Calibri"/>
                  <w:color w:val="000000"/>
                  <w:sz w:val="18"/>
                  <w:szCs w:val="18"/>
                </w:rPr>
                <w:id w:val="-242797520"/>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 w:val="18"/>
                <w:szCs w:val="18"/>
              </w:rPr>
            </w:pPr>
          </w:p>
          <w:p w:rsidR="00C032CF" w:rsidRPr="00F32CB7" w:rsidRDefault="00C032CF" w:rsidP="001E079A">
            <w:pPr>
              <w:spacing w:line="271" w:lineRule="auto"/>
              <w:ind w:left="15" w:hanging="10"/>
              <w:rPr>
                <w:rFonts w:cs="Calibri"/>
                <w:color w:val="000000"/>
                <w:sz w:val="18"/>
                <w:szCs w:val="18"/>
              </w:rPr>
            </w:pPr>
            <w:bookmarkStart w:id="5" w:name="_GoBack"/>
            <w:bookmarkEnd w:id="5"/>
          </w:p>
        </w:tc>
        <w:tc>
          <w:tcPr>
            <w:tcW w:w="3119" w:type="dxa"/>
          </w:tcPr>
          <w:p w:rsidR="00C032CF" w:rsidRPr="00F32CB7" w:rsidRDefault="00C032CF" w:rsidP="001E079A">
            <w:pPr>
              <w:spacing w:line="271" w:lineRule="auto"/>
              <w:ind w:left="15" w:hanging="10"/>
              <w:rPr>
                <w:rFonts w:cs="Calibri"/>
                <w:bCs/>
                <w:color w:val="000000"/>
                <w:sz w:val="16"/>
                <w:szCs w:val="16"/>
              </w:rPr>
            </w:pPr>
            <w:sdt>
              <w:sdtPr>
                <w:rPr>
                  <w:rFonts w:cs="Calibri"/>
                  <w:color w:val="000000"/>
                  <w:sz w:val="16"/>
                  <w:szCs w:val="16"/>
                </w:rPr>
                <w:id w:val="1984420529"/>
              </w:sdtPr>
              <w:sdtContent>
                <w:r w:rsidRPr="00F32CB7">
                  <w:rPr>
                    <w:rFonts w:ascii="Segoe UI Symbol" w:hAnsi="Segoe UI Symbol" w:cs="Segoe UI Symbol"/>
                    <w:color w:val="000000"/>
                    <w:sz w:val="16"/>
                    <w:szCs w:val="16"/>
                  </w:rPr>
                  <w:t>☐</w:t>
                </w:r>
              </w:sdtContent>
            </w:sdt>
          </w:p>
          <w:p w:rsidR="00C032CF" w:rsidRPr="00F32CB7" w:rsidRDefault="00C032CF" w:rsidP="001E079A">
            <w:pPr>
              <w:spacing w:line="271" w:lineRule="auto"/>
              <w:ind w:left="15" w:hanging="10"/>
              <w:rPr>
                <w:rFonts w:cs="Calibri"/>
                <w:color w:val="000000"/>
                <w:sz w:val="16"/>
                <w:szCs w:val="16"/>
              </w:rPr>
            </w:pPr>
            <w:r w:rsidRPr="00F32CB7">
              <w:rPr>
                <w:rFonts w:cs="Calibri"/>
                <w:color w:val="000000"/>
                <w:sz w:val="16"/>
                <w:szCs w:val="16"/>
              </w:rPr>
              <w:t>Door te laten zien dat je:</w:t>
            </w:r>
          </w:p>
          <w:p w:rsidR="00C032CF" w:rsidRPr="00F32CB7" w:rsidRDefault="00C032CF" w:rsidP="001E079A">
            <w:pPr>
              <w:spacing w:line="271" w:lineRule="auto"/>
              <w:ind w:left="15" w:hanging="10"/>
              <w:rPr>
                <w:rFonts w:cs="Calibri"/>
                <w:color w:val="000000"/>
                <w:sz w:val="18"/>
                <w:szCs w:val="18"/>
              </w:rPr>
            </w:pPr>
            <w:r w:rsidRPr="00D502DE">
              <w:rPr>
                <w:noProof/>
                <w:sz w:val="16"/>
                <w:szCs w:val="16"/>
              </w:rPr>
              <w:t>planmatig  onderwijsactiviteiten aan de hand van lesdoelen</w:t>
            </w:r>
            <w:r>
              <w:rPr>
                <w:noProof/>
                <w:sz w:val="16"/>
                <w:szCs w:val="16"/>
              </w:rPr>
              <w:t xml:space="preserve"> ontwerpt en uit</w:t>
            </w:r>
            <w:r w:rsidRPr="00D502DE">
              <w:rPr>
                <w:noProof/>
                <w:sz w:val="16"/>
                <w:szCs w:val="16"/>
              </w:rPr>
              <w:t>voert in (semi-) authentieke context</w:t>
            </w:r>
            <w:r>
              <w:rPr>
                <w:noProof/>
                <w:sz w:val="16"/>
                <w:szCs w:val="16"/>
              </w:rPr>
              <w:t>en</w:t>
            </w:r>
            <w:r w:rsidRPr="00D502DE">
              <w:rPr>
                <w:noProof/>
                <w:sz w:val="16"/>
                <w:szCs w:val="16"/>
              </w:rPr>
              <w:t>.</w:t>
            </w:r>
          </w:p>
        </w:tc>
        <w:tc>
          <w:tcPr>
            <w:tcW w:w="2693" w:type="dxa"/>
          </w:tcPr>
          <w:p w:rsidR="00C032CF" w:rsidRPr="00F32CB7" w:rsidRDefault="00C032CF" w:rsidP="001E079A">
            <w:pPr>
              <w:spacing w:line="271" w:lineRule="auto"/>
              <w:ind w:left="15" w:hanging="10"/>
              <w:rPr>
                <w:rFonts w:cs="Calibri"/>
                <w:bCs/>
                <w:color w:val="000000"/>
                <w:sz w:val="18"/>
                <w:szCs w:val="18"/>
              </w:rPr>
            </w:pPr>
            <w:sdt>
              <w:sdtPr>
                <w:rPr>
                  <w:rFonts w:cs="Calibri"/>
                  <w:color w:val="000000"/>
                  <w:sz w:val="18"/>
                  <w:szCs w:val="18"/>
                </w:rPr>
                <w:id w:val="819918986"/>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 w:val="18"/>
                <w:szCs w:val="18"/>
              </w:rPr>
            </w:pPr>
          </w:p>
        </w:tc>
      </w:tr>
      <w:tr w:rsidR="00C032CF" w:rsidRPr="00F32CB7" w:rsidTr="009E749A">
        <w:trPr>
          <w:cantSplit/>
          <w:trHeight w:val="1134"/>
        </w:trPr>
        <w:tc>
          <w:tcPr>
            <w:tcW w:w="653" w:type="dxa"/>
            <w:vMerge/>
            <w:shd w:val="clear" w:color="auto" w:fill="D9D9D9" w:themeFill="background1" w:themeFillShade="D9"/>
            <w:textDirection w:val="btLr"/>
          </w:tcPr>
          <w:p w:rsidR="00C032CF" w:rsidRPr="00F32CB7" w:rsidRDefault="00C032CF" w:rsidP="001E079A">
            <w:pPr>
              <w:spacing w:line="276" w:lineRule="auto"/>
              <w:ind w:left="113" w:right="113" w:hanging="10"/>
              <w:jc w:val="center"/>
              <w:rPr>
                <w:rFonts w:cs="Calibri"/>
                <w:b/>
                <w:bCs/>
                <w:color w:val="000000"/>
                <w:sz w:val="16"/>
                <w:szCs w:val="16"/>
              </w:rPr>
            </w:pPr>
          </w:p>
        </w:tc>
        <w:tc>
          <w:tcPr>
            <w:tcW w:w="1401" w:type="dxa"/>
            <w:shd w:val="clear" w:color="auto" w:fill="EAEAEA"/>
          </w:tcPr>
          <w:p w:rsidR="00C032CF" w:rsidRPr="00F32CB7" w:rsidRDefault="00C032CF" w:rsidP="001E079A">
            <w:pPr>
              <w:spacing w:line="271" w:lineRule="auto"/>
              <w:ind w:left="15" w:hanging="10"/>
              <w:rPr>
                <w:rFonts w:cs="Calibri"/>
                <w:b/>
                <w:color w:val="000000"/>
                <w:sz w:val="18"/>
                <w:szCs w:val="18"/>
              </w:rPr>
            </w:pPr>
            <w:r w:rsidRPr="00F32CB7">
              <w:rPr>
                <w:rFonts w:cs="Calibri"/>
                <w:b/>
                <w:color w:val="000000"/>
                <w:sz w:val="18"/>
                <w:szCs w:val="18"/>
              </w:rPr>
              <w:t>Toepassing vak(gebied) in de praktijk</w:t>
            </w:r>
          </w:p>
        </w:tc>
        <w:tc>
          <w:tcPr>
            <w:tcW w:w="2078"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929971029"/>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tc>
        <w:tc>
          <w:tcPr>
            <w:tcW w:w="3119" w:type="dxa"/>
          </w:tcPr>
          <w:p w:rsidR="00C032CF" w:rsidRPr="00F32CB7" w:rsidRDefault="00C032CF" w:rsidP="001E079A">
            <w:pPr>
              <w:spacing w:line="271" w:lineRule="auto"/>
              <w:ind w:left="15" w:hanging="10"/>
              <w:rPr>
                <w:rFonts w:cs="Calibri"/>
                <w:color w:val="000000"/>
                <w:sz w:val="16"/>
                <w:szCs w:val="16"/>
              </w:rPr>
            </w:pPr>
            <w:sdt>
              <w:sdtPr>
                <w:rPr>
                  <w:rFonts w:cs="Calibri"/>
                  <w:color w:val="000000"/>
                  <w:sz w:val="16"/>
                  <w:szCs w:val="16"/>
                </w:rPr>
                <w:id w:val="-1800144692"/>
              </w:sdtPr>
              <w:sdtContent>
                <w:r w:rsidRPr="00F32CB7">
                  <w:rPr>
                    <w:rFonts w:ascii="Segoe UI Symbol" w:hAnsi="Segoe UI Symbol" w:cs="Segoe UI Symbol"/>
                    <w:color w:val="000000"/>
                    <w:sz w:val="16"/>
                    <w:szCs w:val="16"/>
                  </w:rPr>
                  <w:t>☐</w:t>
                </w:r>
              </w:sdtContent>
            </w:sdt>
          </w:p>
          <w:p w:rsidR="00C032CF" w:rsidRPr="00F32CB7" w:rsidRDefault="00C032CF" w:rsidP="001E079A">
            <w:pPr>
              <w:spacing w:line="271" w:lineRule="auto"/>
              <w:ind w:left="15" w:hanging="10"/>
              <w:rPr>
                <w:rFonts w:cs="Calibri"/>
                <w:color w:val="000000"/>
                <w:sz w:val="16"/>
                <w:szCs w:val="16"/>
              </w:rPr>
            </w:pPr>
            <w:r w:rsidRPr="00F32CB7">
              <w:rPr>
                <w:rFonts w:cs="Calibri"/>
                <w:color w:val="000000"/>
                <w:sz w:val="16"/>
                <w:szCs w:val="16"/>
              </w:rPr>
              <w:t>Door te laten zien dat je:</w:t>
            </w:r>
          </w:p>
          <w:p w:rsidR="00C032CF" w:rsidRPr="00F32CB7" w:rsidRDefault="00C032CF" w:rsidP="001E079A">
            <w:pPr>
              <w:spacing w:line="271" w:lineRule="auto"/>
              <w:ind w:left="15" w:hanging="10"/>
              <w:rPr>
                <w:rFonts w:cs="Calibri"/>
                <w:color w:val="000000"/>
                <w:sz w:val="18"/>
                <w:szCs w:val="18"/>
              </w:rPr>
            </w:pPr>
            <w:r w:rsidRPr="00D502DE">
              <w:rPr>
                <w:noProof/>
                <w:sz w:val="16"/>
                <w:szCs w:val="16"/>
              </w:rPr>
              <w:t xml:space="preserve">bereid </w:t>
            </w:r>
            <w:r>
              <w:rPr>
                <w:noProof/>
                <w:sz w:val="16"/>
                <w:szCs w:val="16"/>
              </w:rPr>
              <w:t xml:space="preserve">bent </w:t>
            </w:r>
            <w:r w:rsidRPr="00D502DE">
              <w:rPr>
                <w:noProof/>
                <w:sz w:val="16"/>
                <w:szCs w:val="16"/>
              </w:rPr>
              <w:t xml:space="preserve">te leren van fouten in </w:t>
            </w:r>
            <w:r>
              <w:rPr>
                <w:noProof/>
                <w:sz w:val="16"/>
                <w:szCs w:val="16"/>
              </w:rPr>
              <w:t>j</w:t>
            </w:r>
            <w:r w:rsidRPr="00D502DE">
              <w:rPr>
                <w:noProof/>
                <w:sz w:val="16"/>
                <w:szCs w:val="16"/>
              </w:rPr>
              <w:t>e eigen beheersing van het  vak(gebied) en actie ter ve</w:t>
            </w:r>
            <w:r>
              <w:rPr>
                <w:noProof/>
                <w:sz w:val="16"/>
                <w:szCs w:val="16"/>
              </w:rPr>
              <w:t>r</w:t>
            </w:r>
            <w:r w:rsidRPr="00D502DE">
              <w:rPr>
                <w:noProof/>
                <w:sz w:val="16"/>
                <w:szCs w:val="16"/>
              </w:rPr>
              <w:t>betering</w:t>
            </w:r>
            <w:r>
              <w:rPr>
                <w:noProof/>
                <w:sz w:val="16"/>
                <w:szCs w:val="16"/>
              </w:rPr>
              <w:t xml:space="preserve"> onderneemt</w:t>
            </w:r>
            <w:r w:rsidRPr="00D502DE">
              <w:rPr>
                <w:noProof/>
                <w:sz w:val="16"/>
                <w:szCs w:val="16"/>
              </w:rPr>
              <w:t>.</w:t>
            </w:r>
          </w:p>
        </w:tc>
        <w:tc>
          <w:tcPr>
            <w:tcW w:w="2693"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635560767"/>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tc>
      </w:tr>
      <w:tr w:rsidR="00C032CF" w:rsidRPr="00F32CB7" w:rsidTr="009E749A">
        <w:trPr>
          <w:cantSplit/>
          <w:trHeight w:val="1134"/>
        </w:trPr>
        <w:tc>
          <w:tcPr>
            <w:tcW w:w="653" w:type="dxa"/>
            <w:vMerge w:val="restart"/>
            <w:shd w:val="clear" w:color="auto" w:fill="D9D9D9" w:themeFill="background1" w:themeFillShade="D9"/>
            <w:textDirection w:val="btLr"/>
          </w:tcPr>
          <w:p w:rsidR="00C032CF" w:rsidRPr="00F32CB7" w:rsidRDefault="00C032CF" w:rsidP="001E079A">
            <w:pPr>
              <w:spacing w:line="276" w:lineRule="auto"/>
              <w:ind w:left="113" w:right="113" w:hanging="10"/>
              <w:jc w:val="center"/>
              <w:rPr>
                <w:rFonts w:cs="Calibri"/>
                <w:b/>
                <w:bCs/>
                <w:color w:val="000000"/>
                <w:sz w:val="16"/>
                <w:szCs w:val="16"/>
              </w:rPr>
            </w:pPr>
            <w:r w:rsidRPr="00F32CB7">
              <w:rPr>
                <w:rFonts w:cs="Calibri"/>
                <w:b/>
                <w:bCs/>
                <w:color w:val="000000"/>
                <w:sz w:val="16"/>
                <w:szCs w:val="16"/>
              </w:rPr>
              <w:t>Brede professionele basis</w:t>
            </w:r>
          </w:p>
        </w:tc>
        <w:tc>
          <w:tcPr>
            <w:tcW w:w="1401" w:type="dxa"/>
            <w:shd w:val="clear" w:color="auto" w:fill="EAEAEA"/>
          </w:tcPr>
          <w:p w:rsidR="00C032CF" w:rsidRPr="00F32CB7" w:rsidRDefault="00C032CF" w:rsidP="001E079A">
            <w:pPr>
              <w:spacing w:line="271" w:lineRule="auto"/>
              <w:ind w:left="15" w:hanging="10"/>
              <w:rPr>
                <w:rFonts w:cs="Calibri"/>
                <w:b/>
                <w:color w:val="000000"/>
                <w:sz w:val="18"/>
                <w:szCs w:val="18"/>
              </w:rPr>
            </w:pPr>
            <w:r w:rsidRPr="00F32CB7">
              <w:rPr>
                <w:rFonts w:cs="Calibri"/>
                <w:b/>
                <w:color w:val="000000"/>
                <w:sz w:val="18"/>
                <w:szCs w:val="18"/>
              </w:rPr>
              <w:t>Professionele samenwerking</w:t>
            </w:r>
          </w:p>
        </w:tc>
        <w:tc>
          <w:tcPr>
            <w:tcW w:w="2078"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1679888410"/>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 w:val="18"/>
                <w:szCs w:val="18"/>
              </w:rPr>
            </w:pPr>
          </w:p>
          <w:p w:rsidR="00C032CF" w:rsidRPr="00F32CB7" w:rsidRDefault="00C032CF" w:rsidP="001E079A">
            <w:pPr>
              <w:spacing w:line="271" w:lineRule="auto"/>
              <w:ind w:left="15" w:hanging="10"/>
              <w:rPr>
                <w:rFonts w:cs="Calibri"/>
                <w:color w:val="000000"/>
                <w:sz w:val="18"/>
                <w:szCs w:val="18"/>
              </w:rPr>
            </w:pPr>
          </w:p>
          <w:p w:rsidR="00C032CF" w:rsidRPr="00F32CB7" w:rsidRDefault="00C032CF" w:rsidP="001E079A">
            <w:pPr>
              <w:spacing w:line="271" w:lineRule="auto"/>
              <w:ind w:left="15" w:hanging="10"/>
              <w:rPr>
                <w:rFonts w:cs="Calibri"/>
                <w:color w:val="000000"/>
                <w:sz w:val="18"/>
                <w:szCs w:val="18"/>
              </w:rPr>
            </w:pPr>
          </w:p>
        </w:tc>
        <w:tc>
          <w:tcPr>
            <w:tcW w:w="3119" w:type="dxa"/>
          </w:tcPr>
          <w:p w:rsidR="00C032CF" w:rsidRPr="00F32CB7" w:rsidRDefault="00C032CF" w:rsidP="001E079A">
            <w:pPr>
              <w:spacing w:line="271" w:lineRule="auto"/>
              <w:ind w:left="15" w:hanging="10"/>
              <w:rPr>
                <w:rFonts w:cs="Calibri"/>
                <w:color w:val="000000"/>
                <w:sz w:val="16"/>
                <w:szCs w:val="16"/>
              </w:rPr>
            </w:pPr>
            <w:sdt>
              <w:sdtPr>
                <w:rPr>
                  <w:rFonts w:cs="Calibri"/>
                  <w:color w:val="000000"/>
                  <w:sz w:val="16"/>
                  <w:szCs w:val="16"/>
                </w:rPr>
                <w:id w:val="-178044495"/>
              </w:sdtPr>
              <w:sdtContent>
                <w:r w:rsidRPr="00F32CB7">
                  <w:rPr>
                    <w:rFonts w:ascii="MS Gothic" w:eastAsia="MS Gothic" w:hAnsi="MS Gothic" w:cs="Calibri" w:hint="eastAsia"/>
                    <w:color w:val="000000"/>
                    <w:sz w:val="16"/>
                    <w:szCs w:val="16"/>
                  </w:rPr>
                  <w:t>☐</w:t>
                </w:r>
              </w:sdtContent>
            </w:sdt>
          </w:p>
          <w:p w:rsidR="00C032CF" w:rsidRPr="00F32CB7" w:rsidRDefault="00C032CF" w:rsidP="001E079A">
            <w:pPr>
              <w:spacing w:line="271" w:lineRule="auto"/>
              <w:ind w:left="15" w:hanging="10"/>
              <w:rPr>
                <w:rFonts w:cs="Calibri"/>
                <w:color w:val="000000"/>
                <w:sz w:val="16"/>
                <w:szCs w:val="16"/>
              </w:rPr>
            </w:pPr>
            <w:r w:rsidRPr="00F32CB7">
              <w:rPr>
                <w:rFonts w:cs="Calibri"/>
                <w:color w:val="000000"/>
                <w:sz w:val="16"/>
                <w:szCs w:val="16"/>
              </w:rPr>
              <w:t>Door te laten zien dat je:</w:t>
            </w:r>
          </w:p>
          <w:p w:rsidR="00C032CF" w:rsidRPr="00D502DE" w:rsidRDefault="00C032CF" w:rsidP="001E079A">
            <w:pPr>
              <w:spacing w:line="256" w:lineRule="auto"/>
              <w:rPr>
                <w:noProof/>
                <w:sz w:val="16"/>
                <w:szCs w:val="16"/>
              </w:rPr>
            </w:pPr>
            <w:r>
              <w:rPr>
                <w:noProof/>
                <w:sz w:val="16"/>
                <w:szCs w:val="16"/>
              </w:rPr>
              <w:t>actief c</w:t>
            </w:r>
            <w:r w:rsidRPr="00D502DE">
              <w:rPr>
                <w:noProof/>
                <w:sz w:val="16"/>
                <w:szCs w:val="16"/>
              </w:rPr>
              <w:t xml:space="preserve">ommuniceert met </w:t>
            </w:r>
            <w:r>
              <w:rPr>
                <w:noProof/>
                <w:sz w:val="16"/>
                <w:szCs w:val="16"/>
              </w:rPr>
              <w:t>j</w:t>
            </w:r>
            <w:r w:rsidRPr="00D502DE">
              <w:rPr>
                <w:noProof/>
                <w:sz w:val="16"/>
                <w:szCs w:val="16"/>
              </w:rPr>
              <w:t>e werkplekbegeleider</w:t>
            </w:r>
            <w:r>
              <w:rPr>
                <w:noProof/>
                <w:sz w:val="16"/>
                <w:szCs w:val="16"/>
              </w:rPr>
              <w:t>(s)</w:t>
            </w:r>
            <w:r w:rsidRPr="00D502DE">
              <w:rPr>
                <w:noProof/>
                <w:sz w:val="16"/>
                <w:szCs w:val="16"/>
              </w:rPr>
              <w:t xml:space="preserve"> en medestudenten</w:t>
            </w:r>
            <w:r>
              <w:rPr>
                <w:noProof/>
                <w:sz w:val="16"/>
                <w:szCs w:val="16"/>
              </w:rPr>
              <w:t>,</w:t>
            </w:r>
            <w:r w:rsidRPr="00D502DE">
              <w:rPr>
                <w:noProof/>
                <w:sz w:val="16"/>
                <w:szCs w:val="16"/>
              </w:rPr>
              <w:t xml:space="preserve"> en afspraken na</w:t>
            </w:r>
            <w:r>
              <w:rPr>
                <w:noProof/>
                <w:sz w:val="16"/>
                <w:szCs w:val="16"/>
              </w:rPr>
              <w:t>komt</w:t>
            </w:r>
            <w:r w:rsidRPr="00D502DE">
              <w:rPr>
                <w:noProof/>
                <w:sz w:val="16"/>
                <w:szCs w:val="16"/>
              </w:rPr>
              <w:t>.</w:t>
            </w:r>
          </w:p>
          <w:p w:rsidR="00C032CF" w:rsidRPr="00F32CB7" w:rsidRDefault="00C032CF" w:rsidP="001E079A">
            <w:pPr>
              <w:spacing w:line="271" w:lineRule="auto"/>
              <w:ind w:left="15" w:hanging="10"/>
              <w:rPr>
                <w:rFonts w:cs="Calibri"/>
                <w:color w:val="000000"/>
                <w:sz w:val="18"/>
                <w:szCs w:val="18"/>
              </w:rPr>
            </w:pPr>
          </w:p>
        </w:tc>
        <w:tc>
          <w:tcPr>
            <w:tcW w:w="2693" w:type="dxa"/>
          </w:tcPr>
          <w:p w:rsidR="00C032CF" w:rsidRPr="00F32CB7" w:rsidRDefault="00C032CF" w:rsidP="001E079A">
            <w:pPr>
              <w:spacing w:line="271" w:lineRule="auto"/>
              <w:ind w:left="15" w:hanging="10"/>
              <w:rPr>
                <w:rFonts w:cs="Calibri"/>
                <w:color w:val="000000"/>
                <w:sz w:val="18"/>
                <w:szCs w:val="18"/>
              </w:rPr>
            </w:pPr>
            <w:sdt>
              <w:sdtPr>
                <w:rPr>
                  <w:rFonts w:cs="Calibri"/>
                  <w:color w:val="000000"/>
                  <w:sz w:val="18"/>
                  <w:szCs w:val="18"/>
                </w:rPr>
                <w:id w:val="2131277356"/>
              </w:sdtPr>
              <w:sdtContent>
                <w:r w:rsidRPr="00F32CB7">
                  <w:rPr>
                    <w:rFonts w:ascii="Segoe UI Symbol" w:hAnsi="Segoe UI Symbol" w:cs="Segoe UI Symbol"/>
                    <w:color w:val="000000"/>
                    <w:sz w:val="18"/>
                    <w:szCs w:val="18"/>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tc>
      </w:tr>
      <w:tr w:rsidR="00C032CF" w:rsidRPr="00F32CB7" w:rsidTr="009E749A">
        <w:trPr>
          <w:cantSplit/>
          <w:trHeight w:val="2095"/>
        </w:trPr>
        <w:tc>
          <w:tcPr>
            <w:tcW w:w="653" w:type="dxa"/>
            <w:vMerge/>
            <w:shd w:val="clear" w:color="auto" w:fill="D9D9D9" w:themeFill="background1" w:themeFillShade="D9"/>
            <w:textDirection w:val="btLr"/>
          </w:tcPr>
          <w:p w:rsidR="00C032CF" w:rsidRPr="00F32CB7" w:rsidRDefault="00C032CF" w:rsidP="001E079A">
            <w:pPr>
              <w:spacing w:line="276" w:lineRule="auto"/>
              <w:ind w:left="113" w:right="113" w:hanging="10"/>
              <w:jc w:val="center"/>
              <w:rPr>
                <w:rFonts w:cs="Calibri"/>
                <w:color w:val="000000"/>
                <w:szCs w:val="20"/>
              </w:rPr>
            </w:pPr>
          </w:p>
        </w:tc>
        <w:tc>
          <w:tcPr>
            <w:tcW w:w="1401" w:type="dxa"/>
            <w:shd w:val="clear" w:color="auto" w:fill="EAEAEA"/>
          </w:tcPr>
          <w:p w:rsidR="00C032CF" w:rsidRPr="00F32CB7" w:rsidRDefault="00C032CF" w:rsidP="001E079A">
            <w:pPr>
              <w:spacing w:line="271" w:lineRule="auto"/>
              <w:ind w:left="15" w:hanging="10"/>
              <w:textAlignment w:val="baseline"/>
              <w:rPr>
                <w:rFonts w:cs="Calibri"/>
                <w:b/>
                <w:bCs/>
                <w:color w:val="000000"/>
                <w:sz w:val="18"/>
                <w:szCs w:val="18"/>
              </w:rPr>
            </w:pPr>
            <w:r w:rsidRPr="00F32CB7">
              <w:rPr>
                <w:rFonts w:cs="Calibri"/>
                <w:b/>
                <w:bCs/>
                <w:color w:val="000000"/>
                <w:sz w:val="18"/>
                <w:szCs w:val="18"/>
              </w:rPr>
              <w:t>Professionele ontwikkeling</w:t>
            </w:r>
          </w:p>
        </w:tc>
        <w:tc>
          <w:tcPr>
            <w:tcW w:w="2078" w:type="dxa"/>
          </w:tcPr>
          <w:p w:rsidR="00C032CF" w:rsidRPr="00F32CB7" w:rsidRDefault="00C032CF" w:rsidP="001E079A">
            <w:pPr>
              <w:spacing w:line="271" w:lineRule="auto"/>
              <w:ind w:left="15" w:hanging="10"/>
              <w:rPr>
                <w:rFonts w:cs="Calibri"/>
                <w:color w:val="000000"/>
                <w:szCs w:val="20"/>
              </w:rPr>
            </w:pPr>
            <w:sdt>
              <w:sdtPr>
                <w:rPr>
                  <w:rFonts w:cs="Calibri"/>
                  <w:color w:val="000000"/>
                  <w:szCs w:val="20"/>
                </w:rPr>
                <w:id w:val="1499765484"/>
              </w:sdtPr>
              <w:sdtContent>
                <w:r w:rsidRPr="00F32CB7">
                  <w:rPr>
                    <w:rFonts w:ascii="Segoe UI Symbol" w:hAnsi="Segoe UI Symbol" w:cs="Segoe UI Symbol"/>
                    <w:color w:val="000000"/>
                    <w:szCs w:val="20"/>
                  </w:rPr>
                  <w:t>☐</w:t>
                </w:r>
              </w:sdtContent>
            </w:sdt>
            <w:r w:rsidRPr="00F32CB7">
              <w:rPr>
                <w:rFonts w:cs="Calibri"/>
                <w:color w:val="000000"/>
                <w:szCs w:val="20"/>
              </w:rPr>
              <w:t xml:space="preserve"> </w:t>
            </w:r>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Cs w:val="20"/>
              </w:rPr>
            </w:pPr>
          </w:p>
        </w:tc>
        <w:tc>
          <w:tcPr>
            <w:tcW w:w="3119" w:type="dxa"/>
          </w:tcPr>
          <w:p w:rsidR="00C032CF" w:rsidRPr="00F32CB7" w:rsidRDefault="00C032CF" w:rsidP="001E079A">
            <w:pPr>
              <w:spacing w:line="271" w:lineRule="auto"/>
              <w:ind w:left="15" w:hanging="10"/>
              <w:rPr>
                <w:rFonts w:cs="Calibri"/>
                <w:color w:val="000000"/>
                <w:szCs w:val="20"/>
              </w:rPr>
            </w:pPr>
            <w:sdt>
              <w:sdtPr>
                <w:rPr>
                  <w:rFonts w:cs="Calibri"/>
                  <w:color w:val="000000"/>
                  <w:szCs w:val="20"/>
                </w:rPr>
                <w:id w:val="1009803014"/>
              </w:sdtPr>
              <w:sdtContent>
                <w:r w:rsidRPr="00F32CB7">
                  <w:rPr>
                    <w:rFonts w:ascii="Segoe UI Symbol" w:hAnsi="Segoe UI Symbol" w:cs="Segoe UI Symbol"/>
                    <w:color w:val="000000"/>
                    <w:szCs w:val="20"/>
                  </w:rPr>
                  <w:t>☐</w:t>
                </w:r>
              </w:sdtContent>
            </w:sdt>
            <w:r w:rsidRPr="00F32CB7">
              <w:rPr>
                <w:rFonts w:cs="Calibri"/>
                <w:color w:val="000000"/>
                <w:szCs w:val="20"/>
              </w:rPr>
              <w:t xml:space="preserve"> </w:t>
            </w:r>
          </w:p>
          <w:p w:rsidR="00C032CF" w:rsidRPr="00F32CB7" w:rsidRDefault="00C032CF" w:rsidP="001E079A">
            <w:pPr>
              <w:spacing w:line="271" w:lineRule="auto"/>
              <w:ind w:left="15" w:hanging="10"/>
              <w:rPr>
                <w:rFonts w:cs="Calibri"/>
                <w:color w:val="000000"/>
                <w:sz w:val="16"/>
                <w:szCs w:val="16"/>
              </w:rPr>
            </w:pPr>
            <w:r w:rsidRPr="00F32CB7">
              <w:rPr>
                <w:rFonts w:cs="Calibri"/>
                <w:color w:val="000000"/>
                <w:sz w:val="16"/>
                <w:szCs w:val="16"/>
              </w:rPr>
              <w:t>Door te laten zien dat je:</w:t>
            </w:r>
          </w:p>
          <w:p w:rsidR="00C032CF" w:rsidRPr="00F32CB7" w:rsidRDefault="00C032CF" w:rsidP="001E079A">
            <w:pPr>
              <w:spacing w:line="271" w:lineRule="auto"/>
              <w:ind w:left="15" w:hanging="10"/>
              <w:rPr>
                <w:rFonts w:cs="Calibri"/>
                <w:color w:val="000000"/>
                <w:szCs w:val="20"/>
              </w:rPr>
            </w:pPr>
            <w:r w:rsidRPr="00D502DE">
              <w:rPr>
                <w:noProof/>
                <w:sz w:val="16"/>
                <w:szCs w:val="16"/>
              </w:rPr>
              <w:t xml:space="preserve">gemaakte pedagogisch-didactische keuzes </w:t>
            </w:r>
            <w:r>
              <w:rPr>
                <w:noProof/>
                <w:sz w:val="16"/>
                <w:szCs w:val="16"/>
              </w:rPr>
              <w:t xml:space="preserve">kunt </w:t>
            </w:r>
            <w:r w:rsidRPr="00D502DE">
              <w:rPr>
                <w:noProof/>
                <w:sz w:val="16"/>
                <w:szCs w:val="16"/>
              </w:rPr>
              <w:t xml:space="preserve">toelichten aan de hand van relevante theorie en actief </w:t>
            </w:r>
            <w:r>
              <w:rPr>
                <w:noProof/>
                <w:sz w:val="16"/>
                <w:szCs w:val="16"/>
              </w:rPr>
              <w:t xml:space="preserve">reflecteert </w:t>
            </w:r>
            <w:r w:rsidRPr="00D502DE">
              <w:rPr>
                <w:noProof/>
                <w:sz w:val="16"/>
                <w:szCs w:val="16"/>
              </w:rPr>
              <w:t>op basis van reacties van leerlingen, medestudenten, (werkplek)begeleiders en anderen op het eigen handelen als (aanstaand) leraar.</w:t>
            </w:r>
          </w:p>
        </w:tc>
        <w:tc>
          <w:tcPr>
            <w:tcW w:w="2693" w:type="dxa"/>
          </w:tcPr>
          <w:p w:rsidR="00C032CF" w:rsidRPr="00F32CB7" w:rsidRDefault="00C032CF" w:rsidP="001E079A">
            <w:pPr>
              <w:spacing w:line="271" w:lineRule="auto"/>
              <w:ind w:left="15" w:hanging="10"/>
              <w:rPr>
                <w:rFonts w:cs="Calibri"/>
                <w:color w:val="000000"/>
                <w:szCs w:val="20"/>
              </w:rPr>
            </w:pPr>
            <w:sdt>
              <w:sdtPr>
                <w:rPr>
                  <w:rFonts w:cs="Calibri"/>
                  <w:color w:val="000000"/>
                  <w:szCs w:val="20"/>
                </w:rPr>
                <w:id w:val="103703170"/>
              </w:sdtPr>
              <w:sdtContent>
                <w:r w:rsidRPr="00F32CB7">
                  <w:rPr>
                    <w:rFonts w:ascii="Segoe UI Symbol" w:hAnsi="Segoe UI Symbol" w:cs="Segoe UI Symbol"/>
                    <w:color w:val="000000"/>
                    <w:szCs w:val="20"/>
                  </w:rPr>
                  <w:t>☐</w:t>
                </w:r>
              </w:sdtContent>
            </w:sdt>
          </w:p>
          <w:p w:rsidR="00C032CF" w:rsidRPr="00F32CB7" w:rsidRDefault="00C032CF" w:rsidP="001E079A">
            <w:pPr>
              <w:spacing w:line="271" w:lineRule="auto"/>
              <w:ind w:left="15" w:hanging="10"/>
              <w:rPr>
                <w:rFonts w:cs="Calibri"/>
                <w:color w:val="000000"/>
                <w:sz w:val="18"/>
                <w:szCs w:val="18"/>
              </w:rPr>
            </w:pPr>
            <w:r w:rsidRPr="00F32CB7">
              <w:rPr>
                <w:rFonts w:cs="Calibri"/>
                <w:color w:val="000000"/>
                <w:sz w:val="18"/>
                <w:szCs w:val="18"/>
              </w:rPr>
              <w:t>Want:</w:t>
            </w:r>
          </w:p>
          <w:p w:rsidR="00C032CF" w:rsidRPr="00F32CB7" w:rsidRDefault="00C032CF" w:rsidP="001E079A">
            <w:pPr>
              <w:spacing w:line="271" w:lineRule="auto"/>
              <w:ind w:left="15" w:hanging="10"/>
              <w:rPr>
                <w:rFonts w:cs="Calibri"/>
                <w:color w:val="000000"/>
                <w:szCs w:val="20"/>
              </w:rPr>
            </w:pPr>
          </w:p>
        </w:tc>
      </w:tr>
      <w:bookmarkEnd w:id="3"/>
      <w:bookmarkEnd w:id="4"/>
    </w:tbl>
    <w:p w:rsidR="00C032CF" w:rsidRPr="00F32CB7" w:rsidRDefault="00C032CF" w:rsidP="00C032CF">
      <w:pPr>
        <w:spacing w:after="200" w:line="276" w:lineRule="auto"/>
        <w:ind w:left="15" w:hanging="10"/>
        <w:rPr>
          <w:rFonts w:ascii="Calibri" w:eastAsia="Calibri" w:hAnsi="Calibri" w:cs="Calibri"/>
          <w:b/>
          <w:bCs/>
          <w:color w:val="000000"/>
          <w:lang w:eastAsia="nl-NL"/>
        </w:rPr>
      </w:pPr>
    </w:p>
    <w:p w:rsidR="00C032CF" w:rsidRPr="00665236" w:rsidRDefault="00C032CF" w:rsidP="00C032CF">
      <w:pPr>
        <w:spacing w:after="0" w:line="240" w:lineRule="auto"/>
        <w:rPr>
          <w:rFonts w:ascii="Calibri" w:eastAsia="Times New Roman" w:hAnsi="Calibri" w:cs="Times New Roman"/>
          <w:sz w:val="16"/>
          <w:szCs w:val="16"/>
        </w:rPr>
      </w:pPr>
      <w:proofErr w:type="spellStart"/>
      <w:r w:rsidRPr="00665236">
        <w:rPr>
          <w:rFonts w:ascii="Calibri" w:eastAsia="Times New Roman" w:hAnsi="Calibri" w:cs="Times New Roman"/>
          <w:b/>
          <w:bCs/>
          <w:sz w:val="16"/>
          <w:szCs w:val="16"/>
        </w:rPr>
        <w:t>Propedeusefaseniveau</w:t>
      </w:r>
      <w:proofErr w:type="spellEnd"/>
      <w:r w:rsidRPr="00665236">
        <w:rPr>
          <w:rFonts w:ascii="Calibri" w:eastAsia="Times New Roman" w:hAnsi="Calibri" w:cs="Times New Roman"/>
          <w:sz w:val="16"/>
          <w:szCs w:val="16"/>
        </w:rPr>
        <w:t xml:space="preserve"> impliceert dat de student</w:t>
      </w:r>
    </w:p>
    <w:p w:rsidR="00C032CF" w:rsidRPr="00665236" w:rsidRDefault="00C032CF" w:rsidP="00C032CF">
      <w:pPr>
        <w:numPr>
          <w:ilvl w:val="0"/>
          <w:numId w:val="1"/>
        </w:numPr>
        <w:contextualSpacing/>
        <w:rPr>
          <w:rFonts w:ascii="Calibri" w:eastAsia="Calibri" w:hAnsi="Calibri" w:cs="Times New Roman"/>
          <w:sz w:val="16"/>
          <w:szCs w:val="16"/>
        </w:rPr>
      </w:pPr>
      <w:r w:rsidRPr="00665236">
        <w:rPr>
          <w:rFonts w:ascii="Calibri" w:eastAsia="Calibri" w:hAnsi="Calibri" w:cs="Times New Roman"/>
          <w:sz w:val="16"/>
          <w:szCs w:val="16"/>
        </w:rPr>
        <w:t>onder begeleiding elementaire docentbekwaamheden kan toepassen binnen eenvoudige, afgebakende situaties in de authentieke dagelijkse werkcontext avo en/of (v)mbo, met sturing door opleiding of</w:t>
      </w:r>
      <w:r>
        <w:rPr>
          <w:rFonts w:ascii="Calibri" w:eastAsia="Calibri" w:hAnsi="Calibri" w:cs="Times New Roman"/>
          <w:sz w:val="16"/>
          <w:szCs w:val="16"/>
        </w:rPr>
        <w:t xml:space="preserve"> begeleider op de school</w:t>
      </w:r>
      <w:r w:rsidRPr="00665236">
        <w:rPr>
          <w:rFonts w:ascii="Calibri" w:eastAsia="Calibri" w:hAnsi="Calibri" w:cs="Times New Roman"/>
          <w:sz w:val="16"/>
          <w:szCs w:val="16"/>
        </w:rPr>
        <w:t>.</w:t>
      </w:r>
    </w:p>
    <w:p w:rsidR="00C032CF" w:rsidRPr="00665236" w:rsidRDefault="00C032CF" w:rsidP="00C032CF">
      <w:pPr>
        <w:numPr>
          <w:ilvl w:val="0"/>
          <w:numId w:val="1"/>
        </w:numPr>
        <w:contextualSpacing/>
        <w:rPr>
          <w:rFonts w:ascii="Calibri" w:eastAsia="Calibri" w:hAnsi="Calibri" w:cs="Times New Roman"/>
          <w:sz w:val="16"/>
          <w:szCs w:val="16"/>
        </w:rPr>
      </w:pPr>
      <w:r w:rsidRPr="00665236">
        <w:rPr>
          <w:rFonts w:ascii="Calibri" w:eastAsia="Calibri" w:hAnsi="Calibri" w:cs="Times New Roman"/>
          <w:sz w:val="16"/>
          <w:szCs w:val="16"/>
        </w:rPr>
        <w:t>zijn/haar handelen kan relateren aan basisbegrippen uit de generieke kennisbasis m.b.t. leren en onderwijzen</w:t>
      </w:r>
    </w:p>
    <w:p w:rsidR="00C032CF" w:rsidRPr="00665236" w:rsidRDefault="00C032CF" w:rsidP="00C032CF">
      <w:pPr>
        <w:numPr>
          <w:ilvl w:val="0"/>
          <w:numId w:val="1"/>
        </w:numPr>
        <w:contextualSpacing/>
        <w:rPr>
          <w:rFonts w:ascii="Calibri" w:eastAsia="Calibri" w:hAnsi="Calibri" w:cs="Times New Roman"/>
          <w:sz w:val="16"/>
          <w:szCs w:val="16"/>
        </w:rPr>
      </w:pPr>
      <w:r w:rsidRPr="00665236">
        <w:rPr>
          <w:rFonts w:ascii="Calibri" w:eastAsia="Calibri" w:hAnsi="Calibri" w:cs="Times New Roman"/>
          <w:sz w:val="16"/>
          <w:szCs w:val="16"/>
        </w:rPr>
        <w:t xml:space="preserve">kan reflecteren op het eigen handelen en </w:t>
      </w:r>
      <w:r>
        <w:rPr>
          <w:rFonts w:ascii="Calibri" w:eastAsia="Calibri" w:hAnsi="Calibri" w:cs="Times New Roman"/>
          <w:sz w:val="16"/>
          <w:szCs w:val="16"/>
        </w:rPr>
        <w:t>de feedback daarop</w:t>
      </w:r>
      <w:r w:rsidRPr="00665236">
        <w:rPr>
          <w:rFonts w:ascii="Calibri" w:eastAsia="Calibri" w:hAnsi="Calibri" w:cs="Times New Roman"/>
          <w:sz w:val="16"/>
          <w:szCs w:val="16"/>
        </w:rPr>
        <w:t xml:space="preserve"> van anderen.</w:t>
      </w:r>
    </w:p>
    <w:p w:rsidR="00C032CF" w:rsidRPr="00F32CB7" w:rsidRDefault="00C032CF" w:rsidP="00C032CF">
      <w:pPr>
        <w:rPr>
          <w:rFonts w:ascii="Calibri" w:eastAsia="Calibri" w:hAnsi="Calibri" w:cs="Calibri"/>
          <w:color w:val="000000"/>
          <w:sz w:val="20"/>
          <w:lang w:eastAsia="nl-NL"/>
        </w:rPr>
      </w:pPr>
    </w:p>
    <w:p w:rsidR="004B2D82" w:rsidRPr="009E749A" w:rsidRDefault="009E749A">
      <w:pPr>
        <w:rPr>
          <w:rFonts w:ascii="Calibri" w:eastAsia="Calibri" w:hAnsi="Calibri" w:cs="Times New Roman"/>
          <w:sz w:val="16"/>
          <w:szCs w:val="16"/>
        </w:rPr>
      </w:pPr>
    </w:p>
    <w:sectPr w:rsidR="004B2D82" w:rsidRPr="009E7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664BC"/>
    <w:multiLevelType w:val="hybridMultilevel"/>
    <w:tmpl w:val="5770DD3E"/>
    <w:lvl w:ilvl="0" w:tplc="C02A862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CF"/>
    <w:rsid w:val="00217174"/>
    <w:rsid w:val="009E749A"/>
    <w:rsid w:val="00A87BA4"/>
    <w:rsid w:val="00C03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16DA"/>
  <w15:chartTrackingRefBased/>
  <w15:docId w15:val="{C5EE3DC5-0320-49F1-AEA3-D0A4452C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32CF"/>
  </w:style>
  <w:style w:type="paragraph" w:styleId="Kop1">
    <w:name w:val="heading 1"/>
    <w:basedOn w:val="Standaard"/>
    <w:next w:val="Standaard"/>
    <w:link w:val="Kop1Char"/>
    <w:qFormat/>
    <w:rsid w:val="00C032CF"/>
    <w:pPr>
      <w:tabs>
        <w:tab w:val="left" w:pos="1418"/>
      </w:tabs>
      <w:spacing w:after="240" w:line="240" w:lineRule="auto"/>
      <w:outlineLvl w:val="0"/>
    </w:pPr>
    <w:rPr>
      <w:rFonts w:ascii="Arial" w:eastAsia="Times New Roman" w:hAnsi="Arial" w:cs="Arial"/>
      <w:b/>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032CF"/>
    <w:rPr>
      <w:rFonts w:ascii="Arial" w:eastAsia="Times New Roman" w:hAnsi="Arial" w:cs="Arial"/>
      <w:b/>
      <w:sz w:val="32"/>
      <w:szCs w:val="20"/>
      <w:lang w:eastAsia="nl-NL"/>
    </w:rPr>
  </w:style>
  <w:style w:type="table" w:styleId="Tabelraster">
    <w:name w:val="Table Grid"/>
    <w:basedOn w:val="Standaardtabel"/>
    <w:uiPriority w:val="39"/>
    <w:rsid w:val="00C032C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59"/>
    <w:rsid w:val="00C032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7AD2E1C26AA40924E14B4E3F933D7" ma:contentTypeVersion="2" ma:contentTypeDescription="Een nieuw document maken." ma:contentTypeScope="" ma:versionID="f3a4b5962297ed434fb6132b1dbf7035">
  <xsd:schema xmlns:xsd="http://www.w3.org/2001/XMLSchema" xmlns:xs="http://www.w3.org/2001/XMLSchema" xmlns:p="http://schemas.microsoft.com/office/2006/metadata/properties" xmlns:ns2="81e45570-c328-40b4-b6a8-f1f23091762d" targetNamespace="http://schemas.microsoft.com/office/2006/metadata/properties" ma:root="true" ma:fieldsID="2aacb66718237a5eb95d597a2184d51d" ns2:_="">
    <xsd:import namespace="81e45570-c328-40b4-b6a8-f1f2309176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45570-c328-40b4-b6a8-f1f230917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079D2-3606-4FA0-92E1-4181D1604374}"/>
</file>

<file path=customXml/itemProps2.xml><?xml version="1.0" encoding="utf-8"?>
<ds:datastoreItem xmlns:ds="http://schemas.openxmlformats.org/officeDocument/2006/customXml" ds:itemID="{E1A8B038-953D-40F8-ABD9-17AD5E8325F8}"/>
</file>

<file path=customXml/itemProps3.xml><?xml version="1.0" encoding="utf-8"?>
<ds:datastoreItem xmlns:ds="http://schemas.openxmlformats.org/officeDocument/2006/customXml" ds:itemID="{B78BCFBE-0888-4AFF-8A78-176582E234D5}"/>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Anema, J.</dc:creator>
  <cp:keywords/>
  <dc:description/>
  <cp:lastModifiedBy>Anema, J.</cp:lastModifiedBy>
  <cp:revision>1</cp:revision>
  <dcterms:created xsi:type="dcterms:W3CDTF">2020-02-03T10:12:00Z</dcterms:created>
  <dcterms:modified xsi:type="dcterms:W3CDTF">2020-02-03T10:25:00Z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0x010100F0F7AD2E1C26AA40924E14B4E3F933D7</vt:lpwstr>
  </property>
</Properties>
</file>